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rPr>
          <w:rFonts w:hint="eastAsia" w:ascii="黑体" w:hAnsi="黑体" w:eastAsia="黑体"/>
          <w:sz w:val="32"/>
          <w:szCs w:val="32"/>
        </w:rPr>
      </w:pPr>
    </w:p>
    <w:p>
      <w:pPr>
        <w:spacing w:line="540" w:lineRule="exact"/>
        <w:jc w:val="center"/>
        <w:rPr>
          <w:rFonts w:hint="eastAsia" w:ascii="小标宋" w:hAnsi="宋体" w:eastAsia="小标宋"/>
          <w:sz w:val="44"/>
        </w:rPr>
      </w:pPr>
      <w:bookmarkStart w:id="0" w:name="_GoBack"/>
      <w:r>
        <w:rPr>
          <w:rFonts w:hint="eastAsia" w:ascii="小标宋" w:hAnsi="宋体" w:eastAsia="小标宋"/>
          <w:sz w:val="44"/>
        </w:rPr>
        <w:t>202</w:t>
      </w:r>
      <w:r>
        <w:rPr>
          <w:rFonts w:ascii="小标宋" w:hAnsi="宋体" w:eastAsia="小标宋"/>
          <w:sz w:val="44"/>
        </w:rPr>
        <w:t>3</w:t>
      </w:r>
      <w:r>
        <w:rPr>
          <w:rFonts w:hint="eastAsia" w:ascii="小标宋" w:hAnsi="宋体" w:eastAsia="小标宋"/>
          <w:sz w:val="44"/>
        </w:rPr>
        <w:t>年度第</w:t>
      </w:r>
      <w:r>
        <w:rPr>
          <w:rFonts w:hint="eastAsia" w:ascii="小标宋" w:hAnsi="宋体" w:eastAsia="小标宋"/>
          <w:sz w:val="44"/>
          <w:lang w:val="en-US" w:eastAsia="zh-CN"/>
        </w:rPr>
        <w:t>五</w:t>
      </w:r>
      <w:r>
        <w:rPr>
          <w:rFonts w:hint="eastAsia" w:ascii="小标宋" w:hAnsi="宋体" w:eastAsia="小标宋"/>
          <w:sz w:val="44"/>
        </w:rPr>
        <w:t>期水质检测人员培训班回执</w:t>
      </w:r>
    </w:p>
    <w:bookmarkEnd w:id="0"/>
    <w:p>
      <w:pPr>
        <w:spacing w:line="540" w:lineRule="exact"/>
        <w:rPr>
          <w:rFonts w:hint="eastAsia" w:eastAsia="仿宋_GB2312"/>
          <w:sz w:val="32"/>
        </w:rPr>
      </w:pPr>
    </w:p>
    <w:p>
      <w:pPr>
        <w:spacing w:line="540" w:lineRule="exact"/>
        <w:rPr>
          <w:rFonts w:eastAsia="仿宋_GB2312"/>
          <w:sz w:val="32"/>
        </w:rPr>
      </w:pPr>
      <w:r>
        <w:rPr>
          <w:rFonts w:hint="eastAsia" w:eastAsia="仿宋_GB2312"/>
          <w:sz w:val="32"/>
        </w:rPr>
        <w:t xml:space="preserve">填报单位：   </w:t>
      </w:r>
      <w:r>
        <w:rPr>
          <w:rFonts w:eastAsia="仿宋_GB2312"/>
          <w:sz w:val="32"/>
        </w:rPr>
        <w:tab/>
      </w:r>
      <w:r>
        <w:rPr>
          <w:rFonts w:hint="eastAsia" w:eastAsia="仿宋_GB2312"/>
          <w:sz w:val="32"/>
        </w:rPr>
        <w:t xml:space="preserve">                             </w:t>
      </w:r>
    </w:p>
    <w:p>
      <w:pPr>
        <w:spacing w:line="200" w:lineRule="exact"/>
        <w:rPr>
          <w:rFonts w:hint="eastAsia" w:eastAsia="仿宋_GB2312"/>
          <w:sz w:val="32"/>
        </w:rPr>
      </w:pPr>
    </w:p>
    <w:tbl>
      <w:tblPr>
        <w:tblStyle w:val="7"/>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32"/>
        <w:gridCol w:w="854"/>
        <w:gridCol w:w="550"/>
        <w:gridCol w:w="2053"/>
        <w:gridCol w:w="1534"/>
        <w:gridCol w:w="113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24" w:type="dxa"/>
            <w:noWrap w:val="0"/>
            <w:vAlign w:val="center"/>
          </w:tcPr>
          <w:p>
            <w:pPr>
              <w:spacing w:line="540" w:lineRule="exact"/>
              <w:jc w:val="center"/>
              <w:rPr>
                <w:rFonts w:hint="eastAsia" w:eastAsia="仿宋_GB2312"/>
                <w:sz w:val="28"/>
                <w:szCs w:val="28"/>
              </w:rPr>
            </w:pPr>
            <w:r>
              <w:rPr>
                <w:rFonts w:hint="eastAsia" w:eastAsia="仿宋_GB2312"/>
                <w:sz w:val="28"/>
                <w:szCs w:val="28"/>
              </w:rPr>
              <w:t>姓名</w:t>
            </w:r>
          </w:p>
        </w:tc>
        <w:tc>
          <w:tcPr>
            <w:tcW w:w="832" w:type="dxa"/>
            <w:noWrap w:val="0"/>
            <w:vAlign w:val="center"/>
          </w:tcPr>
          <w:p>
            <w:pPr>
              <w:spacing w:line="540" w:lineRule="exact"/>
              <w:jc w:val="center"/>
              <w:rPr>
                <w:rFonts w:eastAsia="仿宋_GB2312"/>
                <w:sz w:val="28"/>
                <w:szCs w:val="28"/>
              </w:rPr>
            </w:pPr>
            <w:r>
              <w:rPr>
                <w:rFonts w:hint="eastAsia" w:eastAsia="仿宋_GB2312"/>
                <w:sz w:val="28"/>
                <w:szCs w:val="28"/>
              </w:rPr>
              <w:t>性别</w:t>
            </w:r>
          </w:p>
        </w:tc>
        <w:tc>
          <w:tcPr>
            <w:tcW w:w="1404" w:type="dxa"/>
            <w:gridSpan w:val="2"/>
            <w:noWrap w:val="0"/>
            <w:vAlign w:val="center"/>
          </w:tcPr>
          <w:p>
            <w:pPr>
              <w:spacing w:line="540" w:lineRule="exact"/>
              <w:jc w:val="center"/>
              <w:rPr>
                <w:rFonts w:eastAsia="仿宋_GB2312"/>
                <w:sz w:val="28"/>
                <w:szCs w:val="28"/>
              </w:rPr>
            </w:pPr>
            <w:r>
              <w:rPr>
                <w:rFonts w:hint="eastAsia" w:eastAsia="仿宋_GB2312"/>
                <w:sz w:val="28"/>
                <w:szCs w:val="28"/>
              </w:rPr>
              <w:t>出生年月</w:t>
            </w:r>
          </w:p>
        </w:tc>
        <w:tc>
          <w:tcPr>
            <w:tcW w:w="2053" w:type="dxa"/>
            <w:noWrap w:val="0"/>
            <w:vAlign w:val="center"/>
          </w:tcPr>
          <w:p>
            <w:pPr>
              <w:spacing w:line="540" w:lineRule="exact"/>
              <w:jc w:val="center"/>
              <w:rPr>
                <w:rFonts w:eastAsia="仿宋_GB2312"/>
                <w:sz w:val="28"/>
                <w:szCs w:val="28"/>
              </w:rPr>
            </w:pPr>
            <w:r>
              <w:rPr>
                <w:rFonts w:hint="eastAsia" w:eastAsia="仿宋_GB2312"/>
                <w:sz w:val="28"/>
                <w:szCs w:val="28"/>
              </w:rPr>
              <w:t>身份证号</w:t>
            </w:r>
          </w:p>
        </w:tc>
        <w:tc>
          <w:tcPr>
            <w:tcW w:w="1534" w:type="dxa"/>
            <w:noWrap w:val="0"/>
            <w:vAlign w:val="center"/>
          </w:tcPr>
          <w:p>
            <w:pPr>
              <w:spacing w:line="540" w:lineRule="exact"/>
              <w:jc w:val="center"/>
              <w:rPr>
                <w:rFonts w:eastAsia="仿宋_GB2312"/>
                <w:sz w:val="28"/>
                <w:szCs w:val="28"/>
              </w:rPr>
            </w:pPr>
            <w:r>
              <w:rPr>
                <w:rFonts w:hint="eastAsia" w:eastAsia="仿宋_GB2312"/>
                <w:sz w:val="28"/>
                <w:szCs w:val="28"/>
              </w:rPr>
              <w:t>文化程度</w:t>
            </w:r>
          </w:p>
        </w:tc>
        <w:tc>
          <w:tcPr>
            <w:tcW w:w="1134" w:type="dxa"/>
            <w:noWrap w:val="0"/>
            <w:vAlign w:val="center"/>
          </w:tcPr>
          <w:p>
            <w:pPr>
              <w:spacing w:line="540" w:lineRule="exact"/>
              <w:jc w:val="center"/>
              <w:rPr>
                <w:rFonts w:eastAsia="仿宋_GB2312"/>
                <w:sz w:val="28"/>
                <w:szCs w:val="28"/>
              </w:rPr>
            </w:pPr>
            <w:r>
              <w:rPr>
                <w:rFonts w:hint="eastAsia" w:eastAsia="仿宋_GB2312"/>
                <w:sz w:val="28"/>
                <w:szCs w:val="28"/>
              </w:rPr>
              <w:t>职称</w:t>
            </w:r>
          </w:p>
        </w:tc>
        <w:tc>
          <w:tcPr>
            <w:tcW w:w="1730" w:type="dxa"/>
            <w:noWrap w:val="0"/>
            <w:vAlign w:val="center"/>
          </w:tcPr>
          <w:p>
            <w:pPr>
              <w:spacing w:line="540" w:lineRule="exact"/>
              <w:jc w:val="center"/>
              <w:rPr>
                <w:rFonts w:eastAsia="仿宋_GB2312"/>
                <w:sz w:val="28"/>
                <w:szCs w:val="28"/>
              </w:rPr>
            </w:pPr>
            <w:r>
              <w:rPr>
                <w:rFonts w:hint="eastAsia" w:eastAsia="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24" w:type="dxa"/>
            <w:noWrap w:val="0"/>
            <w:vAlign w:val="center"/>
          </w:tcPr>
          <w:p>
            <w:pPr>
              <w:jc w:val="center"/>
              <w:rPr>
                <w:rFonts w:hint="eastAsia"/>
                <w:b/>
                <w:bCs/>
                <w:sz w:val="22"/>
                <w:szCs w:val="22"/>
              </w:rPr>
            </w:pPr>
          </w:p>
        </w:tc>
        <w:tc>
          <w:tcPr>
            <w:tcW w:w="832" w:type="dxa"/>
            <w:noWrap w:val="0"/>
            <w:vAlign w:val="center"/>
          </w:tcPr>
          <w:p>
            <w:pPr>
              <w:jc w:val="center"/>
              <w:rPr>
                <w:rFonts w:hint="eastAsia"/>
                <w:b/>
                <w:bCs/>
                <w:sz w:val="22"/>
                <w:szCs w:val="22"/>
              </w:rPr>
            </w:pPr>
          </w:p>
        </w:tc>
        <w:tc>
          <w:tcPr>
            <w:tcW w:w="1404" w:type="dxa"/>
            <w:gridSpan w:val="2"/>
            <w:noWrap w:val="0"/>
            <w:vAlign w:val="center"/>
          </w:tcPr>
          <w:p>
            <w:pPr>
              <w:jc w:val="center"/>
              <w:rPr>
                <w:rFonts w:hint="eastAsia"/>
                <w:b/>
                <w:bCs/>
                <w:sz w:val="22"/>
                <w:szCs w:val="22"/>
              </w:rPr>
            </w:pPr>
          </w:p>
        </w:tc>
        <w:tc>
          <w:tcPr>
            <w:tcW w:w="2053" w:type="dxa"/>
            <w:noWrap w:val="0"/>
            <w:vAlign w:val="center"/>
          </w:tcPr>
          <w:p>
            <w:pPr>
              <w:jc w:val="center"/>
              <w:rPr>
                <w:rFonts w:hint="eastAsia"/>
                <w:b/>
                <w:bCs/>
                <w:sz w:val="22"/>
                <w:szCs w:val="22"/>
              </w:rPr>
            </w:pPr>
          </w:p>
        </w:tc>
        <w:tc>
          <w:tcPr>
            <w:tcW w:w="1534" w:type="dxa"/>
            <w:noWrap w:val="0"/>
            <w:vAlign w:val="center"/>
          </w:tcPr>
          <w:p>
            <w:pPr>
              <w:jc w:val="center"/>
              <w:rPr>
                <w:rFonts w:hint="eastAsia"/>
                <w:b/>
                <w:bCs/>
                <w:sz w:val="22"/>
                <w:szCs w:val="22"/>
              </w:rPr>
            </w:pPr>
          </w:p>
        </w:tc>
        <w:tc>
          <w:tcPr>
            <w:tcW w:w="1134" w:type="dxa"/>
            <w:noWrap w:val="0"/>
            <w:vAlign w:val="center"/>
          </w:tcPr>
          <w:p>
            <w:pPr>
              <w:jc w:val="center"/>
              <w:rPr>
                <w:rFonts w:hint="eastAsia"/>
                <w:b/>
                <w:bCs/>
                <w:sz w:val="22"/>
                <w:szCs w:val="22"/>
              </w:rPr>
            </w:pPr>
          </w:p>
        </w:tc>
        <w:tc>
          <w:tcPr>
            <w:tcW w:w="1730" w:type="dxa"/>
            <w:noWrap w:val="0"/>
            <w:vAlign w:val="center"/>
          </w:tcPr>
          <w:p>
            <w:pPr>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24" w:type="dxa"/>
            <w:noWrap w:val="0"/>
            <w:vAlign w:val="center"/>
          </w:tcPr>
          <w:p>
            <w:pPr>
              <w:jc w:val="center"/>
              <w:rPr>
                <w:rFonts w:hint="eastAsia"/>
                <w:b/>
                <w:bCs/>
                <w:sz w:val="22"/>
                <w:szCs w:val="22"/>
              </w:rPr>
            </w:pPr>
          </w:p>
        </w:tc>
        <w:tc>
          <w:tcPr>
            <w:tcW w:w="832" w:type="dxa"/>
            <w:noWrap w:val="0"/>
            <w:vAlign w:val="center"/>
          </w:tcPr>
          <w:p>
            <w:pPr>
              <w:jc w:val="center"/>
              <w:rPr>
                <w:rFonts w:hint="eastAsia"/>
                <w:b/>
                <w:bCs/>
                <w:sz w:val="22"/>
                <w:szCs w:val="22"/>
              </w:rPr>
            </w:pPr>
          </w:p>
        </w:tc>
        <w:tc>
          <w:tcPr>
            <w:tcW w:w="1404" w:type="dxa"/>
            <w:gridSpan w:val="2"/>
            <w:noWrap w:val="0"/>
            <w:vAlign w:val="center"/>
          </w:tcPr>
          <w:p>
            <w:pPr>
              <w:jc w:val="center"/>
              <w:rPr>
                <w:rFonts w:hint="eastAsia"/>
                <w:b/>
                <w:bCs/>
                <w:sz w:val="22"/>
                <w:szCs w:val="22"/>
              </w:rPr>
            </w:pPr>
          </w:p>
        </w:tc>
        <w:tc>
          <w:tcPr>
            <w:tcW w:w="2053" w:type="dxa"/>
            <w:noWrap w:val="0"/>
            <w:vAlign w:val="center"/>
          </w:tcPr>
          <w:p>
            <w:pPr>
              <w:jc w:val="center"/>
              <w:rPr>
                <w:rFonts w:hint="eastAsia"/>
                <w:b/>
                <w:bCs/>
                <w:sz w:val="22"/>
                <w:szCs w:val="22"/>
              </w:rPr>
            </w:pPr>
          </w:p>
        </w:tc>
        <w:tc>
          <w:tcPr>
            <w:tcW w:w="1534" w:type="dxa"/>
            <w:noWrap w:val="0"/>
            <w:vAlign w:val="center"/>
          </w:tcPr>
          <w:p>
            <w:pPr>
              <w:jc w:val="center"/>
              <w:rPr>
                <w:rFonts w:hint="eastAsia"/>
                <w:b/>
                <w:bCs/>
                <w:sz w:val="22"/>
                <w:szCs w:val="22"/>
              </w:rPr>
            </w:pPr>
          </w:p>
        </w:tc>
        <w:tc>
          <w:tcPr>
            <w:tcW w:w="1134" w:type="dxa"/>
            <w:noWrap w:val="0"/>
            <w:vAlign w:val="center"/>
          </w:tcPr>
          <w:p>
            <w:pPr>
              <w:jc w:val="center"/>
              <w:rPr>
                <w:rFonts w:hint="eastAsia"/>
                <w:b/>
                <w:bCs/>
                <w:sz w:val="22"/>
                <w:szCs w:val="22"/>
              </w:rPr>
            </w:pPr>
          </w:p>
        </w:tc>
        <w:tc>
          <w:tcPr>
            <w:tcW w:w="1730" w:type="dxa"/>
            <w:noWrap w:val="0"/>
            <w:vAlign w:val="center"/>
          </w:tcPr>
          <w:p>
            <w:pPr>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24" w:type="dxa"/>
            <w:noWrap w:val="0"/>
            <w:vAlign w:val="center"/>
          </w:tcPr>
          <w:p>
            <w:pPr>
              <w:jc w:val="center"/>
              <w:rPr>
                <w:rFonts w:hint="eastAsia"/>
                <w:b/>
                <w:bCs/>
                <w:sz w:val="22"/>
                <w:szCs w:val="22"/>
              </w:rPr>
            </w:pPr>
          </w:p>
        </w:tc>
        <w:tc>
          <w:tcPr>
            <w:tcW w:w="832" w:type="dxa"/>
            <w:noWrap w:val="0"/>
            <w:vAlign w:val="center"/>
          </w:tcPr>
          <w:p>
            <w:pPr>
              <w:jc w:val="center"/>
              <w:rPr>
                <w:rFonts w:hint="eastAsia"/>
                <w:b/>
                <w:bCs/>
                <w:sz w:val="22"/>
                <w:szCs w:val="22"/>
              </w:rPr>
            </w:pPr>
          </w:p>
        </w:tc>
        <w:tc>
          <w:tcPr>
            <w:tcW w:w="1404" w:type="dxa"/>
            <w:gridSpan w:val="2"/>
            <w:noWrap w:val="0"/>
            <w:vAlign w:val="center"/>
          </w:tcPr>
          <w:p>
            <w:pPr>
              <w:jc w:val="center"/>
              <w:rPr>
                <w:rFonts w:hint="eastAsia"/>
                <w:b/>
                <w:bCs/>
                <w:sz w:val="22"/>
                <w:szCs w:val="22"/>
              </w:rPr>
            </w:pPr>
          </w:p>
        </w:tc>
        <w:tc>
          <w:tcPr>
            <w:tcW w:w="2053" w:type="dxa"/>
            <w:noWrap w:val="0"/>
            <w:vAlign w:val="center"/>
          </w:tcPr>
          <w:p>
            <w:pPr>
              <w:jc w:val="center"/>
              <w:rPr>
                <w:rFonts w:hint="eastAsia"/>
                <w:b/>
                <w:bCs/>
                <w:sz w:val="22"/>
                <w:szCs w:val="22"/>
              </w:rPr>
            </w:pPr>
          </w:p>
        </w:tc>
        <w:tc>
          <w:tcPr>
            <w:tcW w:w="1534" w:type="dxa"/>
            <w:noWrap w:val="0"/>
            <w:vAlign w:val="center"/>
          </w:tcPr>
          <w:p>
            <w:pPr>
              <w:jc w:val="center"/>
              <w:rPr>
                <w:rFonts w:hint="eastAsia"/>
                <w:b/>
                <w:bCs/>
                <w:sz w:val="22"/>
                <w:szCs w:val="22"/>
              </w:rPr>
            </w:pPr>
          </w:p>
        </w:tc>
        <w:tc>
          <w:tcPr>
            <w:tcW w:w="1134" w:type="dxa"/>
            <w:noWrap w:val="0"/>
            <w:vAlign w:val="center"/>
          </w:tcPr>
          <w:p>
            <w:pPr>
              <w:jc w:val="center"/>
              <w:rPr>
                <w:rFonts w:hint="eastAsia"/>
                <w:b/>
                <w:bCs/>
                <w:sz w:val="22"/>
                <w:szCs w:val="22"/>
              </w:rPr>
            </w:pPr>
          </w:p>
        </w:tc>
        <w:tc>
          <w:tcPr>
            <w:tcW w:w="1730" w:type="dxa"/>
            <w:noWrap w:val="0"/>
            <w:vAlign w:val="center"/>
          </w:tcPr>
          <w:p>
            <w:pPr>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24" w:type="dxa"/>
            <w:noWrap w:val="0"/>
            <w:vAlign w:val="center"/>
          </w:tcPr>
          <w:p>
            <w:pPr>
              <w:jc w:val="center"/>
              <w:rPr>
                <w:rFonts w:hint="eastAsia"/>
                <w:b/>
                <w:bCs/>
                <w:sz w:val="22"/>
                <w:szCs w:val="22"/>
              </w:rPr>
            </w:pPr>
          </w:p>
        </w:tc>
        <w:tc>
          <w:tcPr>
            <w:tcW w:w="832" w:type="dxa"/>
            <w:noWrap w:val="0"/>
            <w:vAlign w:val="center"/>
          </w:tcPr>
          <w:p>
            <w:pPr>
              <w:jc w:val="center"/>
              <w:rPr>
                <w:rFonts w:hint="eastAsia"/>
                <w:b/>
                <w:bCs/>
                <w:sz w:val="22"/>
                <w:szCs w:val="22"/>
              </w:rPr>
            </w:pPr>
          </w:p>
        </w:tc>
        <w:tc>
          <w:tcPr>
            <w:tcW w:w="1404" w:type="dxa"/>
            <w:gridSpan w:val="2"/>
            <w:noWrap w:val="0"/>
            <w:vAlign w:val="center"/>
          </w:tcPr>
          <w:p>
            <w:pPr>
              <w:jc w:val="center"/>
              <w:rPr>
                <w:rFonts w:hint="eastAsia"/>
                <w:b/>
                <w:bCs/>
                <w:sz w:val="22"/>
                <w:szCs w:val="22"/>
              </w:rPr>
            </w:pPr>
          </w:p>
        </w:tc>
        <w:tc>
          <w:tcPr>
            <w:tcW w:w="2053" w:type="dxa"/>
            <w:noWrap w:val="0"/>
            <w:vAlign w:val="center"/>
          </w:tcPr>
          <w:p>
            <w:pPr>
              <w:jc w:val="center"/>
              <w:rPr>
                <w:rFonts w:hint="eastAsia"/>
                <w:b/>
                <w:bCs/>
                <w:sz w:val="22"/>
                <w:szCs w:val="22"/>
              </w:rPr>
            </w:pPr>
          </w:p>
        </w:tc>
        <w:tc>
          <w:tcPr>
            <w:tcW w:w="1534" w:type="dxa"/>
            <w:noWrap w:val="0"/>
            <w:vAlign w:val="center"/>
          </w:tcPr>
          <w:p>
            <w:pPr>
              <w:jc w:val="center"/>
              <w:rPr>
                <w:rFonts w:hint="eastAsia"/>
                <w:b/>
                <w:bCs/>
                <w:sz w:val="22"/>
                <w:szCs w:val="22"/>
              </w:rPr>
            </w:pPr>
          </w:p>
        </w:tc>
        <w:tc>
          <w:tcPr>
            <w:tcW w:w="1134" w:type="dxa"/>
            <w:noWrap w:val="0"/>
            <w:vAlign w:val="center"/>
          </w:tcPr>
          <w:p>
            <w:pPr>
              <w:jc w:val="center"/>
              <w:rPr>
                <w:rFonts w:hint="eastAsia"/>
                <w:b/>
                <w:bCs/>
                <w:sz w:val="22"/>
                <w:szCs w:val="22"/>
              </w:rPr>
            </w:pPr>
          </w:p>
        </w:tc>
        <w:tc>
          <w:tcPr>
            <w:tcW w:w="1730" w:type="dxa"/>
            <w:noWrap w:val="0"/>
            <w:vAlign w:val="center"/>
          </w:tcPr>
          <w:p>
            <w:pPr>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24" w:type="dxa"/>
            <w:noWrap w:val="0"/>
            <w:vAlign w:val="center"/>
          </w:tcPr>
          <w:p>
            <w:pPr>
              <w:jc w:val="center"/>
              <w:rPr>
                <w:rFonts w:hint="eastAsia"/>
                <w:b/>
                <w:bCs/>
                <w:sz w:val="22"/>
                <w:szCs w:val="22"/>
              </w:rPr>
            </w:pPr>
          </w:p>
        </w:tc>
        <w:tc>
          <w:tcPr>
            <w:tcW w:w="832" w:type="dxa"/>
            <w:noWrap w:val="0"/>
            <w:vAlign w:val="center"/>
          </w:tcPr>
          <w:p>
            <w:pPr>
              <w:jc w:val="center"/>
              <w:rPr>
                <w:rFonts w:hint="eastAsia"/>
                <w:b/>
                <w:bCs/>
                <w:sz w:val="22"/>
                <w:szCs w:val="22"/>
              </w:rPr>
            </w:pPr>
          </w:p>
        </w:tc>
        <w:tc>
          <w:tcPr>
            <w:tcW w:w="1404" w:type="dxa"/>
            <w:gridSpan w:val="2"/>
            <w:noWrap w:val="0"/>
            <w:vAlign w:val="center"/>
          </w:tcPr>
          <w:p>
            <w:pPr>
              <w:jc w:val="center"/>
              <w:rPr>
                <w:rFonts w:hint="eastAsia"/>
                <w:b/>
                <w:bCs/>
                <w:sz w:val="22"/>
                <w:szCs w:val="22"/>
              </w:rPr>
            </w:pPr>
          </w:p>
        </w:tc>
        <w:tc>
          <w:tcPr>
            <w:tcW w:w="2053" w:type="dxa"/>
            <w:noWrap w:val="0"/>
            <w:vAlign w:val="center"/>
          </w:tcPr>
          <w:p>
            <w:pPr>
              <w:jc w:val="center"/>
              <w:rPr>
                <w:rFonts w:hint="eastAsia"/>
                <w:b/>
                <w:bCs/>
                <w:sz w:val="22"/>
                <w:szCs w:val="22"/>
              </w:rPr>
            </w:pPr>
          </w:p>
        </w:tc>
        <w:tc>
          <w:tcPr>
            <w:tcW w:w="1534" w:type="dxa"/>
            <w:noWrap w:val="0"/>
            <w:vAlign w:val="center"/>
          </w:tcPr>
          <w:p>
            <w:pPr>
              <w:jc w:val="center"/>
              <w:rPr>
                <w:rFonts w:hint="eastAsia"/>
                <w:b/>
                <w:bCs/>
                <w:sz w:val="22"/>
                <w:szCs w:val="22"/>
              </w:rPr>
            </w:pPr>
          </w:p>
        </w:tc>
        <w:tc>
          <w:tcPr>
            <w:tcW w:w="1134" w:type="dxa"/>
            <w:noWrap w:val="0"/>
            <w:vAlign w:val="center"/>
          </w:tcPr>
          <w:p>
            <w:pPr>
              <w:jc w:val="center"/>
              <w:rPr>
                <w:rFonts w:hint="eastAsia"/>
                <w:b/>
                <w:bCs/>
                <w:sz w:val="22"/>
                <w:szCs w:val="22"/>
              </w:rPr>
            </w:pPr>
          </w:p>
        </w:tc>
        <w:tc>
          <w:tcPr>
            <w:tcW w:w="1730" w:type="dxa"/>
            <w:noWrap w:val="0"/>
            <w:vAlign w:val="center"/>
          </w:tcPr>
          <w:p>
            <w:pPr>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24" w:type="dxa"/>
            <w:noWrap w:val="0"/>
            <w:vAlign w:val="center"/>
          </w:tcPr>
          <w:p>
            <w:pPr>
              <w:jc w:val="center"/>
              <w:rPr>
                <w:rFonts w:hint="eastAsia"/>
                <w:b/>
                <w:bCs/>
                <w:sz w:val="22"/>
                <w:szCs w:val="22"/>
              </w:rPr>
            </w:pPr>
          </w:p>
        </w:tc>
        <w:tc>
          <w:tcPr>
            <w:tcW w:w="832" w:type="dxa"/>
            <w:noWrap w:val="0"/>
            <w:vAlign w:val="center"/>
          </w:tcPr>
          <w:p>
            <w:pPr>
              <w:jc w:val="center"/>
              <w:rPr>
                <w:rFonts w:hint="eastAsia"/>
                <w:b/>
                <w:bCs/>
                <w:sz w:val="22"/>
                <w:szCs w:val="22"/>
              </w:rPr>
            </w:pPr>
          </w:p>
        </w:tc>
        <w:tc>
          <w:tcPr>
            <w:tcW w:w="1404" w:type="dxa"/>
            <w:gridSpan w:val="2"/>
            <w:noWrap w:val="0"/>
            <w:vAlign w:val="center"/>
          </w:tcPr>
          <w:p>
            <w:pPr>
              <w:jc w:val="center"/>
              <w:rPr>
                <w:rFonts w:hint="eastAsia"/>
                <w:b/>
                <w:bCs/>
                <w:sz w:val="22"/>
                <w:szCs w:val="22"/>
              </w:rPr>
            </w:pPr>
          </w:p>
        </w:tc>
        <w:tc>
          <w:tcPr>
            <w:tcW w:w="2053" w:type="dxa"/>
            <w:noWrap w:val="0"/>
            <w:vAlign w:val="center"/>
          </w:tcPr>
          <w:p>
            <w:pPr>
              <w:jc w:val="center"/>
              <w:rPr>
                <w:rFonts w:hint="eastAsia"/>
                <w:b/>
                <w:bCs/>
                <w:sz w:val="22"/>
                <w:szCs w:val="22"/>
              </w:rPr>
            </w:pPr>
          </w:p>
        </w:tc>
        <w:tc>
          <w:tcPr>
            <w:tcW w:w="1534" w:type="dxa"/>
            <w:noWrap w:val="0"/>
            <w:vAlign w:val="center"/>
          </w:tcPr>
          <w:p>
            <w:pPr>
              <w:jc w:val="center"/>
              <w:rPr>
                <w:rFonts w:hint="eastAsia"/>
                <w:b/>
                <w:bCs/>
                <w:sz w:val="22"/>
                <w:szCs w:val="22"/>
              </w:rPr>
            </w:pPr>
          </w:p>
        </w:tc>
        <w:tc>
          <w:tcPr>
            <w:tcW w:w="1134" w:type="dxa"/>
            <w:noWrap w:val="0"/>
            <w:vAlign w:val="center"/>
          </w:tcPr>
          <w:p>
            <w:pPr>
              <w:jc w:val="center"/>
              <w:rPr>
                <w:rFonts w:hint="eastAsia"/>
                <w:b/>
                <w:bCs/>
                <w:sz w:val="22"/>
                <w:szCs w:val="22"/>
              </w:rPr>
            </w:pPr>
          </w:p>
        </w:tc>
        <w:tc>
          <w:tcPr>
            <w:tcW w:w="1730" w:type="dxa"/>
            <w:noWrap w:val="0"/>
            <w:vAlign w:val="center"/>
          </w:tcPr>
          <w:p>
            <w:pPr>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24" w:type="dxa"/>
            <w:noWrap w:val="0"/>
            <w:vAlign w:val="center"/>
          </w:tcPr>
          <w:p>
            <w:pPr>
              <w:jc w:val="center"/>
              <w:rPr>
                <w:rFonts w:hint="eastAsia"/>
                <w:b/>
                <w:bCs/>
                <w:sz w:val="22"/>
                <w:szCs w:val="22"/>
              </w:rPr>
            </w:pPr>
          </w:p>
        </w:tc>
        <w:tc>
          <w:tcPr>
            <w:tcW w:w="832" w:type="dxa"/>
            <w:noWrap w:val="0"/>
            <w:vAlign w:val="center"/>
          </w:tcPr>
          <w:p>
            <w:pPr>
              <w:jc w:val="center"/>
              <w:rPr>
                <w:rFonts w:hint="eastAsia"/>
                <w:b/>
                <w:bCs/>
                <w:sz w:val="22"/>
                <w:szCs w:val="22"/>
              </w:rPr>
            </w:pPr>
          </w:p>
        </w:tc>
        <w:tc>
          <w:tcPr>
            <w:tcW w:w="1404" w:type="dxa"/>
            <w:gridSpan w:val="2"/>
            <w:noWrap w:val="0"/>
            <w:vAlign w:val="center"/>
          </w:tcPr>
          <w:p>
            <w:pPr>
              <w:jc w:val="center"/>
              <w:rPr>
                <w:rFonts w:hint="eastAsia"/>
                <w:b/>
                <w:bCs/>
                <w:sz w:val="22"/>
                <w:szCs w:val="22"/>
              </w:rPr>
            </w:pPr>
          </w:p>
        </w:tc>
        <w:tc>
          <w:tcPr>
            <w:tcW w:w="2053" w:type="dxa"/>
            <w:noWrap w:val="0"/>
            <w:vAlign w:val="center"/>
          </w:tcPr>
          <w:p>
            <w:pPr>
              <w:jc w:val="center"/>
              <w:rPr>
                <w:rFonts w:hint="eastAsia"/>
                <w:b/>
                <w:bCs/>
                <w:sz w:val="22"/>
                <w:szCs w:val="22"/>
              </w:rPr>
            </w:pPr>
          </w:p>
        </w:tc>
        <w:tc>
          <w:tcPr>
            <w:tcW w:w="1534" w:type="dxa"/>
            <w:noWrap w:val="0"/>
            <w:vAlign w:val="center"/>
          </w:tcPr>
          <w:p>
            <w:pPr>
              <w:jc w:val="center"/>
              <w:rPr>
                <w:rFonts w:hint="eastAsia"/>
                <w:b/>
                <w:bCs/>
                <w:sz w:val="22"/>
                <w:szCs w:val="22"/>
              </w:rPr>
            </w:pPr>
          </w:p>
        </w:tc>
        <w:tc>
          <w:tcPr>
            <w:tcW w:w="1134" w:type="dxa"/>
            <w:noWrap w:val="0"/>
            <w:vAlign w:val="center"/>
          </w:tcPr>
          <w:p>
            <w:pPr>
              <w:jc w:val="center"/>
              <w:rPr>
                <w:rFonts w:hint="eastAsia"/>
                <w:b/>
                <w:bCs/>
                <w:sz w:val="22"/>
                <w:szCs w:val="22"/>
              </w:rPr>
            </w:pPr>
          </w:p>
        </w:tc>
        <w:tc>
          <w:tcPr>
            <w:tcW w:w="1730" w:type="dxa"/>
            <w:noWrap w:val="0"/>
            <w:vAlign w:val="center"/>
          </w:tcPr>
          <w:p>
            <w:pPr>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3210" w:type="dxa"/>
            <w:gridSpan w:val="3"/>
            <w:noWrap w:val="0"/>
            <w:vAlign w:val="center"/>
          </w:tcPr>
          <w:p>
            <w:pPr>
              <w:jc w:val="center"/>
              <w:rPr>
                <w:rFonts w:hint="eastAsia" w:eastAsia="仿宋_GB2312"/>
                <w:sz w:val="32"/>
              </w:rPr>
            </w:pPr>
            <w:r>
              <w:rPr>
                <w:rFonts w:hint="eastAsia" w:eastAsia="仿宋_GB2312"/>
                <w:sz w:val="32"/>
              </w:rPr>
              <w:t>证书回邮地址</w:t>
            </w:r>
          </w:p>
        </w:tc>
        <w:tc>
          <w:tcPr>
            <w:tcW w:w="7001" w:type="dxa"/>
            <w:gridSpan w:val="5"/>
            <w:noWrap w:val="0"/>
            <w:vAlign w:val="center"/>
          </w:tcPr>
          <w:p>
            <w:pPr>
              <w:spacing w:line="540" w:lineRule="exact"/>
              <w:jc w:val="cente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3210" w:type="dxa"/>
            <w:gridSpan w:val="3"/>
            <w:noWrap w:val="0"/>
            <w:vAlign w:val="center"/>
          </w:tcPr>
          <w:p>
            <w:pPr>
              <w:spacing w:line="540" w:lineRule="exact"/>
              <w:jc w:val="center"/>
              <w:rPr>
                <w:rFonts w:hint="eastAsia" w:eastAsia="仿宋_GB2312"/>
                <w:sz w:val="32"/>
              </w:rPr>
            </w:pPr>
            <w:r>
              <w:rPr>
                <w:rFonts w:hint="eastAsia" w:eastAsia="仿宋_GB2312"/>
                <w:sz w:val="32"/>
              </w:rPr>
              <w:t>邮  编</w:t>
            </w:r>
          </w:p>
        </w:tc>
        <w:tc>
          <w:tcPr>
            <w:tcW w:w="7001" w:type="dxa"/>
            <w:gridSpan w:val="5"/>
            <w:noWrap w:val="0"/>
            <w:vAlign w:val="center"/>
          </w:tcPr>
          <w:p>
            <w:pPr>
              <w:spacing w:line="540" w:lineRule="exact"/>
              <w:jc w:val="cente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3210" w:type="dxa"/>
            <w:gridSpan w:val="3"/>
            <w:noWrap w:val="0"/>
            <w:vAlign w:val="center"/>
          </w:tcPr>
          <w:p>
            <w:pPr>
              <w:spacing w:line="540" w:lineRule="exact"/>
              <w:jc w:val="center"/>
              <w:rPr>
                <w:rFonts w:hint="eastAsia" w:eastAsia="仿宋_GB2312"/>
                <w:sz w:val="32"/>
              </w:rPr>
            </w:pPr>
            <w:r>
              <w:rPr>
                <w:rFonts w:hint="eastAsia" w:eastAsia="仿宋_GB2312"/>
                <w:sz w:val="32"/>
              </w:rPr>
              <w:t>收件人</w:t>
            </w:r>
          </w:p>
        </w:tc>
        <w:tc>
          <w:tcPr>
            <w:tcW w:w="7001" w:type="dxa"/>
            <w:gridSpan w:val="5"/>
            <w:noWrap w:val="0"/>
            <w:vAlign w:val="center"/>
          </w:tcPr>
          <w:p>
            <w:pPr>
              <w:spacing w:line="540" w:lineRule="exact"/>
              <w:jc w:val="cente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3210" w:type="dxa"/>
            <w:gridSpan w:val="3"/>
            <w:noWrap w:val="0"/>
            <w:vAlign w:val="center"/>
          </w:tcPr>
          <w:p>
            <w:pPr>
              <w:spacing w:line="540" w:lineRule="exact"/>
              <w:jc w:val="center"/>
              <w:rPr>
                <w:rFonts w:hint="eastAsia" w:eastAsia="仿宋_GB2312"/>
                <w:sz w:val="32"/>
              </w:rPr>
            </w:pPr>
            <w:r>
              <w:rPr>
                <w:rFonts w:hint="eastAsia" w:eastAsia="仿宋_GB2312"/>
                <w:sz w:val="32"/>
              </w:rPr>
              <w:t>手  机</w:t>
            </w:r>
          </w:p>
        </w:tc>
        <w:tc>
          <w:tcPr>
            <w:tcW w:w="7001" w:type="dxa"/>
            <w:gridSpan w:val="5"/>
            <w:noWrap w:val="0"/>
            <w:vAlign w:val="center"/>
          </w:tcPr>
          <w:p>
            <w:pPr>
              <w:spacing w:line="540" w:lineRule="exact"/>
              <w:jc w:val="center"/>
              <w:rPr>
                <w:rFonts w:hint="eastAsia" w:eastAsia="仿宋_GB2312"/>
                <w:sz w:val="32"/>
              </w:rPr>
            </w:pPr>
          </w:p>
        </w:tc>
      </w:tr>
    </w:tbl>
    <w:p>
      <w:pPr>
        <w:spacing w:line="540" w:lineRule="exact"/>
        <w:rPr>
          <w:rFonts w:hint="eastAsia" w:ascii="黑体" w:hAnsi="黑体" w:eastAsia="黑体"/>
          <w:sz w:val="32"/>
          <w:szCs w:val="32"/>
        </w:rPr>
      </w:pPr>
      <w:r>
        <w:rPr>
          <w:rFonts w:hint="eastAsia" w:eastAsia="仿宋_GB2312"/>
          <w:sz w:val="32"/>
        </w:rPr>
        <w:t>填报人：                     联系电话：</w:t>
      </w:r>
      <w:r>
        <w:rPr>
          <w:rFonts w:eastAsia="仿宋_GB2312"/>
          <w:sz w:val="32"/>
        </w:rPr>
        <w:t xml:space="preserve"> </w:t>
      </w:r>
    </w:p>
    <w:sectPr>
      <w:footerReference r:id="rId6" w:type="first"/>
      <w:headerReference r:id="rId3" w:type="default"/>
      <w:footerReference r:id="rId4" w:type="default"/>
      <w:footerReference r:id="rId5" w:type="even"/>
      <w:pgSz w:w="11906" w:h="16838"/>
      <w:pgMar w:top="2098" w:right="1588" w:bottom="2098" w:left="1588" w:header="851" w:footer="1701"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仿宋_GB2312" w:eastAsia="仿宋_GB2312"/>
        <w:sz w:val="28"/>
        <w:szCs w:val="28"/>
      </w:rPr>
    </w:pPr>
    <w:r>
      <w:rPr>
        <w:rStyle w:val="10"/>
        <w:rFonts w:hint="eastAsia" w:ascii="仿宋_GB2312" w:eastAsia="仿宋_GB2312"/>
        <w:sz w:val="28"/>
        <w:szCs w:val="28"/>
      </w:rPr>
      <w:t xml:space="preserve"> </w:t>
    </w: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- 8 -</w:t>
    </w:r>
    <w:r>
      <w:rPr>
        <w:rFonts w:hint="eastAsia" w:ascii="仿宋_GB2312" w:eastAsia="仿宋_GB2312"/>
        <w:sz w:val="28"/>
        <w:szCs w:val="28"/>
      </w:rPr>
      <w:fldChar w:fldCharType="end"/>
    </w:r>
    <w:r>
      <w:rPr>
        <w:rStyle w:val="10"/>
        <w:rFonts w:hint="eastAsia" w:ascii="仿宋_GB2312" w:eastAsia="仿宋_GB2312"/>
        <w:sz w:val="28"/>
        <w:szCs w:val="28"/>
      </w:rPr>
      <w:t xml:space="preserve"> </w:t>
    </w:r>
  </w:p>
  <w:p>
    <w:pPr>
      <w:pStyle w:val="5"/>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- 5 -</w:t>
    </w:r>
    <w:r>
      <w:fldChar w:fldCharType="end"/>
    </w:r>
  </w:p>
  <w:p>
    <w:pPr>
      <w:pStyle w:val="5"/>
      <w:spacing w:before="60" w:after="60"/>
      <w:ind w:right="360" w:firstLine="4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Fonts w:ascii="仿宋_GB2312" w:eastAsia="仿宋_GB2312"/>
        <w:sz w:val="28"/>
        <w:szCs w:val="28"/>
      </w:rPr>
      <w:t>- 4 -</w:t>
    </w:r>
    <w:r>
      <w:rPr>
        <w:rFonts w:hint="eastAsia" w:ascii="仿宋_GB2312" w:eastAsia="仿宋_GB2312"/>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RkZjk3YWNjZmI4NGNhYWU0M2FkZGNhODA4YTNhYjUifQ=="/>
  </w:docVars>
  <w:rsids>
    <w:rsidRoot w:val="00E22114"/>
    <w:rsid w:val="00000423"/>
    <w:rsid w:val="000062B9"/>
    <w:rsid w:val="00023D36"/>
    <w:rsid w:val="0002727A"/>
    <w:rsid w:val="000363B2"/>
    <w:rsid w:val="00047D5B"/>
    <w:rsid w:val="00057B5F"/>
    <w:rsid w:val="000678C9"/>
    <w:rsid w:val="00075F32"/>
    <w:rsid w:val="00086CD0"/>
    <w:rsid w:val="00091DC4"/>
    <w:rsid w:val="000925D1"/>
    <w:rsid w:val="000928C0"/>
    <w:rsid w:val="000972BF"/>
    <w:rsid w:val="000A3A5E"/>
    <w:rsid w:val="000A4B53"/>
    <w:rsid w:val="000B2E00"/>
    <w:rsid w:val="000C429A"/>
    <w:rsid w:val="000D44C8"/>
    <w:rsid w:val="000E1382"/>
    <w:rsid w:val="000E2B43"/>
    <w:rsid w:val="000F4485"/>
    <w:rsid w:val="00112141"/>
    <w:rsid w:val="00121E24"/>
    <w:rsid w:val="001235AB"/>
    <w:rsid w:val="0012440A"/>
    <w:rsid w:val="00131AC9"/>
    <w:rsid w:val="001355DA"/>
    <w:rsid w:val="001400EA"/>
    <w:rsid w:val="00140617"/>
    <w:rsid w:val="00145F50"/>
    <w:rsid w:val="00146DF2"/>
    <w:rsid w:val="0015416D"/>
    <w:rsid w:val="00155FA4"/>
    <w:rsid w:val="001677F5"/>
    <w:rsid w:val="001705CD"/>
    <w:rsid w:val="00170DAC"/>
    <w:rsid w:val="00176958"/>
    <w:rsid w:val="001770EA"/>
    <w:rsid w:val="0018391E"/>
    <w:rsid w:val="00190360"/>
    <w:rsid w:val="00190403"/>
    <w:rsid w:val="00194C02"/>
    <w:rsid w:val="00197844"/>
    <w:rsid w:val="001A3354"/>
    <w:rsid w:val="001B2254"/>
    <w:rsid w:val="001B3B10"/>
    <w:rsid w:val="001B509D"/>
    <w:rsid w:val="001B5262"/>
    <w:rsid w:val="001C249E"/>
    <w:rsid w:val="001C3967"/>
    <w:rsid w:val="001D17C1"/>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4806"/>
    <w:rsid w:val="002A676D"/>
    <w:rsid w:val="002B4DB8"/>
    <w:rsid w:val="002C10FE"/>
    <w:rsid w:val="002E20E1"/>
    <w:rsid w:val="002F0510"/>
    <w:rsid w:val="002F6C8F"/>
    <w:rsid w:val="0030045F"/>
    <w:rsid w:val="00302EA1"/>
    <w:rsid w:val="0030725A"/>
    <w:rsid w:val="00310296"/>
    <w:rsid w:val="00313507"/>
    <w:rsid w:val="00331EC2"/>
    <w:rsid w:val="00335529"/>
    <w:rsid w:val="00336D77"/>
    <w:rsid w:val="00345F7F"/>
    <w:rsid w:val="00351ED5"/>
    <w:rsid w:val="00353472"/>
    <w:rsid w:val="00354018"/>
    <w:rsid w:val="003567E4"/>
    <w:rsid w:val="00370E1B"/>
    <w:rsid w:val="003778C0"/>
    <w:rsid w:val="00377A21"/>
    <w:rsid w:val="00390D01"/>
    <w:rsid w:val="0039647F"/>
    <w:rsid w:val="003B1AB1"/>
    <w:rsid w:val="003B340D"/>
    <w:rsid w:val="003C04D0"/>
    <w:rsid w:val="003C5276"/>
    <w:rsid w:val="003E6540"/>
    <w:rsid w:val="003F17A6"/>
    <w:rsid w:val="003F2BCB"/>
    <w:rsid w:val="00407919"/>
    <w:rsid w:val="00414C6E"/>
    <w:rsid w:val="00416F32"/>
    <w:rsid w:val="00417219"/>
    <w:rsid w:val="00441B85"/>
    <w:rsid w:val="00443C44"/>
    <w:rsid w:val="004643D8"/>
    <w:rsid w:val="00475FDD"/>
    <w:rsid w:val="00483AFA"/>
    <w:rsid w:val="00493F53"/>
    <w:rsid w:val="004A147E"/>
    <w:rsid w:val="004D45E5"/>
    <w:rsid w:val="004D5E6D"/>
    <w:rsid w:val="004E4FA1"/>
    <w:rsid w:val="004E5DF3"/>
    <w:rsid w:val="004E6133"/>
    <w:rsid w:val="004F2ECD"/>
    <w:rsid w:val="004F51BD"/>
    <w:rsid w:val="0050179A"/>
    <w:rsid w:val="005041BD"/>
    <w:rsid w:val="005218CC"/>
    <w:rsid w:val="00523624"/>
    <w:rsid w:val="00535AC7"/>
    <w:rsid w:val="0054123A"/>
    <w:rsid w:val="00546CD0"/>
    <w:rsid w:val="005555CB"/>
    <w:rsid w:val="00556A72"/>
    <w:rsid w:val="00572723"/>
    <w:rsid w:val="00581DFD"/>
    <w:rsid w:val="00586F5A"/>
    <w:rsid w:val="00593CCA"/>
    <w:rsid w:val="005B514D"/>
    <w:rsid w:val="005B7649"/>
    <w:rsid w:val="005C32D0"/>
    <w:rsid w:val="005D01FA"/>
    <w:rsid w:val="005D3166"/>
    <w:rsid w:val="005E1FA1"/>
    <w:rsid w:val="005E6CF7"/>
    <w:rsid w:val="005E7A50"/>
    <w:rsid w:val="005F1314"/>
    <w:rsid w:val="005F5F11"/>
    <w:rsid w:val="00602075"/>
    <w:rsid w:val="006066B8"/>
    <w:rsid w:val="00611DEF"/>
    <w:rsid w:val="00614602"/>
    <w:rsid w:val="00614B64"/>
    <w:rsid w:val="006201A8"/>
    <w:rsid w:val="00621123"/>
    <w:rsid w:val="0062304C"/>
    <w:rsid w:val="00624E87"/>
    <w:rsid w:val="0062616B"/>
    <w:rsid w:val="00641C20"/>
    <w:rsid w:val="00645AB1"/>
    <w:rsid w:val="00646171"/>
    <w:rsid w:val="00655268"/>
    <w:rsid w:val="00657D1B"/>
    <w:rsid w:val="006711BF"/>
    <w:rsid w:val="00672B17"/>
    <w:rsid w:val="00673A50"/>
    <w:rsid w:val="00687B5C"/>
    <w:rsid w:val="0069011B"/>
    <w:rsid w:val="0069323B"/>
    <w:rsid w:val="006A04E5"/>
    <w:rsid w:val="006A38DD"/>
    <w:rsid w:val="006A60F5"/>
    <w:rsid w:val="006A7AF9"/>
    <w:rsid w:val="006B51A5"/>
    <w:rsid w:val="006C29B4"/>
    <w:rsid w:val="006C3872"/>
    <w:rsid w:val="006C77F0"/>
    <w:rsid w:val="00701EE7"/>
    <w:rsid w:val="00702709"/>
    <w:rsid w:val="00711B93"/>
    <w:rsid w:val="00715878"/>
    <w:rsid w:val="00736F22"/>
    <w:rsid w:val="00737AA6"/>
    <w:rsid w:val="00741562"/>
    <w:rsid w:val="00741C61"/>
    <w:rsid w:val="00743D2C"/>
    <w:rsid w:val="007516C7"/>
    <w:rsid w:val="00753324"/>
    <w:rsid w:val="00754807"/>
    <w:rsid w:val="007548B4"/>
    <w:rsid w:val="0076765A"/>
    <w:rsid w:val="00772561"/>
    <w:rsid w:val="00780C4A"/>
    <w:rsid w:val="00786492"/>
    <w:rsid w:val="00792CC8"/>
    <w:rsid w:val="007938B5"/>
    <w:rsid w:val="007969F4"/>
    <w:rsid w:val="007A1C56"/>
    <w:rsid w:val="007A3B5E"/>
    <w:rsid w:val="007B016A"/>
    <w:rsid w:val="007C3578"/>
    <w:rsid w:val="007C61FF"/>
    <w:rsid w:val="007D063F"/>
    <w:rsid w:val="007D5C5D"/>
    <w:rsid w:val="007E5855"/>
    <w:rsid w:val="007F7CD4"/>
    <w:rsid w:val="007F7FF9"/>
    <w:rsid w:val="00802062"/>
    <w:rsid w:val="0080263F"/>
    <w:rsid w:val="00804280"/>
    <w:rsid w:val="0080524D"/>
    <w:rsid w:val="00810C44"/>
    <w:rsid w:val="00811B7A"/>
    <w:rsid w:val="00811D95"/>
    <w:rsid w:val="008235DF"/>
    <w:rsid w:val="00823E76"/>
    <w:rsid w:val="008274C8"/>
    <w:rsid w:val="008347DD"/>
    <w:rsid w:val="00843EFC"/>
    <w:rsid w:val="00857E0D"/>
    <w:rsid w:val="008661D4"/>
    <w:rsid w:val="00875BB5"/>
    <w:rsid w:val="00875D29"/>
    <w:rsid w:val="00882421"/>
    <w:rsid w:val="00883FB4"/>
    <w:rsid w:val="008A15FA"/>
    <w:rsid w:val="008A41F7"/>
    <w:rsid w:val="008B159C"/>
    <w:rsid w:val="008B50CC"/>
    <w:rsid w:val="008D7599"/>
    <w:rsid w:val="008E115E"/>
    <w:rsid w:val="008E36E2"/>
    <w:rsid w:val="008F641C"/>
    <w:rsid w:val="009021AC"/>
    <w:rsid w:val="00913DE8"/>
    <w:rsid w:val="00942AC6"/>
    <w:rsid w:val="00947969"/>
    <w:rsid w:val="00956690"/>
    <w:rsid w:val="00962A5D"/>
    <w:rsid w:val="009816EF"/>
    <w:rsid w:val="00986A60"/>
    <w:rsid w:val="009872E0"/>
    <w:rsid w:val="009A04F4"/>
    <w:rsid w:val="009A1271"/>
    <w:rsid w:val="009B6A24"/>
    <w:rsid w:val="009B6B72"/>
    <w:rsid w:val="009C211A"/>
    <w:rsid w:val="009D428D"/>
    <w:rsid w:val="009E0DDB"/>
    <w:rsid w:val="009E35D3"/>
    <w:rsid w:val="009E63C6"/>
    <w:rsid w:val="009F182E"/>
    <w:rsid w:val="009F2C02"/>
    <w:rsid w:val="009F4182"/>
    <w:rsid w:val="00A17779"/>
    <w:rsid w:val="00A22CC8"/>
    <w:rsid w:val="00A27FA3"/>
    <w:rsid w:val="00A30A00"/>
    <w:rsid w:val="00A32D32"/>
    <w:rsid w:val="00A3305A"/>
    <w:rsid w:val="00A3481A"/>
    <w:rsid w:val="00A401F0"/>
    <w:rsid w:val="00A467A0"/>
    <w:rsid w:val="00A5494A"/>
    <w:rsid w:val="00A6566E"/>
    <w:rsid w:val="00A7026A"/>
    <w:rsid w:val="00A70B0E"/>
    <w:rsid w:val="00A7193C"/>
    <w:rsid w:val="00A76E1E"/>
    <w:rsid w:val="00A85122"/>
    <w:rsid w:val="00A90B66"/>
    <w:rsid w:val="00A942A8"/>
    <w:rsid w:val="00AA080F"/>
    <w:rsid w:val="00AA483A"/>
    <w:rsid w:val="00AB0D56"/>
    <w:rsid w:val="00AB654B"/>
    <w:rsid w:val="00AB7977"/>
    <w:rsid w:val="00AC4F65"/>
    <w:rsid w:val="00AE4BB9"/>
    <w:rsid w:val="00AF392C"/>
    <w:rsid w:val="00B0258E"/>
    <w:rsid w:val="00B10600"/>
    <w:rsid w:val="00B11BD5"/>
    <w:rsid w:val="00B177D8"/>
    <w:rsid w:val="00B204FC"/>
    <w:rsid w:val="00B407D8"/>
    <w:rsid w:val="00B42FDE"/>
    <w:rsid w:val="00B567F1"/>
    <w:rsid w:val="00B84D9C"/>
    <w:rsid w:val="00B96169"/>
    <w:rsid w:val="00BB0349"/>
    <w:rsid w:val="00BB3336"/>
    <w:rsid w:val="00BB4A85"/>
    <w:rsid w:val="00BB4DA4"/>
    <w:rsid w:val="00BC36A1"/>
    <w:rsid w:val="00BC78A5"/>
    <w:rsid w:val="00BC7C05"/>
    <w:rsid w:val="00BD39C9"/>
    <w:rsid w:val="00BE38C2"/>
    <w:rsid w:val="00BE76F2"/>
    <w:rsid w:val="00BF2279"/>
    <w:rsid w:val="00C12108"/>
    <w:rsid w:val="00C13ED6"/>
    <w:rsid w:val="00C31F1F"/>
    <w:rsid w:val="00C416D5"/>
    <w:rsid w:val="00C41D3B"/>
    <w:rsid w:val="00C43EC1"/>
    <w:rsid w:val="00C46013"/>
    <w:rsid w:val="00C53E57"/>
    <w:rsid w:val="00C638F2"/>
    <w:rsid w:val="00C64D64"/>
    <w:rsid w:val="00C742C3"/>
    <w:rsid w:val="00C80C0B"/>
    <w:rsid w:val="00C82EE0"/>
    <w:rsid w:val="00C86948"/>
    <w:rsid w:val="00C92473"/>
    <w:rsid w:val="00CA5F2E"/>
    <w:rsid w:val="00CB19B5"/>
    <w:rsid w:val="00CC0EFE"/>
    <w:rsid w:val="00CC2214"/>
    <w:rsid w:val="00CC53E8"/>
    <w:rsid w:val="00CD4824"/>
    <w:rsid w:val="00CE4996"/>
    <w:rsid w:val="00D03186"/>
    <w:rsid w:val="00D03A01"/>
    <w:rsid w:val="00D050C4"/>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75FA8"/>
    <w:rsid w:val="00D7687E"/>
    <w:rsid w:val="00D81CC5"/>
    <w:rsid w:val="00D8418E"/>
    <w:rsid w:val="00D873AA"/>
    <w:rsid w:val="00D876D6"/>
    <w:rsid w:val="00D95493"/>
    <w:rsid w:val="00D9621A"/>
    <w:rsid w:val="00D97897"/>
    <w:rsid w:val="00DA218F"/>
    <w:rsid w:val="00DA5671"/>
    <w:rsid w:val="00DB245A"/>
    <w:rsid w:val="00DB6F34"/>
    <w:rsid w:val="00DC2BB6"/>
    <w:rsid w:val="00DC338C"/>
    <w:rsid w:val="00DE0AD1"/>
    <w:rsid w:val="00DE3F76"/>
    <w:rsid w:val="00DE4C1F"/>
    <w:rsid w:val="00DE5CDD"/>
    <w:rsid w:val="00DE704D"/>
    <w:rsid w:val="00DF7A3C"/>
    <w:rsid w:val="00E00197"/>
    <w:rsid w:val="00E1447E"/>
    <w:rsid w:val="00E20626"/>
    <w:rsid w:val="00E22114"/>
    <w:rsid w:val="00E246E7"/>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EF3015"/>
    <w:rsid w:val="00EF56ED"/>
    <w:rsid w:val="00F010C2"/>
    <w:rsid w:val="00F0534C"/>
    <w:rsid w:val="00F057FA"/>
    <w:rsid w:val="00F0754B"/>
    <w:rsid w:val="00F27719"/>
    <w:rsid w:val="00F32F98"/>
    <w:rsid w:val="00F36500"/>
    <w:rsid w:val="00F3665F"/>
    <w:rsid w:val="00F52F80"/>
    <w:rsid w:val="00F5564D"/>
    <w:rsid w:val="00F5677A"/>
    <w:rsid w:val="00F62CE6"/>
    <w:rsid w:val="00F63642"/>
    <w:rsid w:val="00F733C4"/>
    <w:rsid w:val="00F77E12"/>
    <w:rsid w:val="00F84617"/>
    <w:rsid w:val="00F851A5"/>
    <w:rsid w:val="00F93524"/>
    <w:rsid w:val="00F955B7"/>
    <w:rsid w:val="00F96E8D"/>
    <w:rsid w:val="00FA6E9F"/>
    <w:rsid w:val="00FB20F2"/>
    <w:rsid w:val="00FB549A"/>
    <w:rsid w:val="00FC0AC7"/>
    <w:rsid w:val="00FD2430"/>
    <w:rsid w:val="00FE10DE"/>
    <w:rsid w:val="00FE23F1"/>
    <w:rsid w:val="00FF0B46"/>
    <w:rsid w:val="01184357"/>
    <w:rsid w:val="037846FE"/>
    <w:rsid w:val="04312FFA"/>
    <w:rsid w:val="04362576"/>
    <w:rsid w:val="0508204E"/>
    <w:rsid w:val="07AD6FFC"/>
    <w:rsid w:val="098C0FC9"/>
    <w:rsid w:val="0B03267E"/>
    <w:rsid w:val="0BFA47AA"/>
    <w:rsid w:val="0D444C05"/>
    <w:rsid w:val="0F925054"/>
    <w:rsid w:val="11FD0CCE"/>
    <w:rsid w:val="16124C5A"/>
    <w:rsid w:val="1CC129EF"/>
    <w:rsid w:val="1E67125E"/>
    <w:rsid w:val="24252CBD"/>
    <w:rsid w:val="27267A00"/>
    <w:rsid w:val="2961368E"/>
    <w:rsid w:val="2AFA1608"/>
    <w:rsid w:val="336D07F7"/>
    <w:rsid w:val="3AC41871"/>
    <w:rsid w:val="3BDF20F7"/>
    <w:rsid w:val="3E341CBD"/>
    <w:rsid w:val="4044335C"/>
    <w:rsid w:val="423623A5"/>
    <w:rsid w:val="429064B3"/>
    <w:rsid w:val="443304A8"/>
    <w:rsid w:val="46EC50A6"/>
    <w:rsid w:val="474A3563"/>
    <w:rsid w:val="4E6311CB"/>
    <w:rsid w:val="571771F3"/>
    <w:rsid w:val="57623B4D"/>
    <w:rsid w:val="5CA447D8"/>
    <w:rsid w:val="5D3A60FB"/>
    <w:rsid w:val="5E16056E"/>
    <w:rsid w:val="5EBB7E21"/>
    <w:rsid w:val="5EEC2B8F"/>
    <w:rsid w:val="5EFB19BE"/>
    <w:rsid w:val="5F277917"/>
    <w:rsid w:val="62F95DD4"/>
    <w:rsid w:val="66EE096F"/>
    <w:rsid w:val="6A7B0F8F"/>
    <w:rsid w:val="6B97333E"/>
    <w:rsid w:val="6EB32A89"/>
    <w:rsid w:val="6FB645DF"/>
    <w:rsid w:val="708A7F36"/>
    <w:rsid w:val="78A116D1"/>
    <w:rsid w:val="7A3E108A"/>
    <w:rsid w:val="7E2B09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页脚 字符"/>
    <w:link w:val="5"/>
    <w:qFormat/>
    <w:uiPriority w:val="0"/>
    <w:rPr>
      <w:kern w:val="2"/>
      <w:sz w:val="18"/>
      <w:szCs w:val="18"/>
    </w:rPr>
  </w:style>
  <w:style w:type="character" w:customStyle="1" w:styleId="13">
    <w:name w:val="NormalCharacter"/>
    <w:link w:val="14"/>
    <w:semiHidden/>
    <w:qFormat/>
    <w:uiPriority w:val="0"/>
    <w:rPr>
      <w:szCs w:val="20"/>
    </w:rPr>
  </w:style>
  <w:style w:type="paragraph" w:customStyle="1" w:styleId="14">
    <w:name w:val="UserStyle_0"/>
    <w:basedOn w:val="1"/>
    <w:link w:val="13"/>
    <w:qFormat/>
    <w:uiPriority w:val="0"/>
    <w:pPr>
      <w:spacing w:line="360" w:lineRule="auto"/>
      <w:ind w:firstLine="200" w:firstLineChars="200"/>
    </w:pPr>
    <w:rPr>
      <w:kern w:val="0"/>
      <w:sz w:val="20"/>
      <w:szCs w:val="20"/>
    </w:rPr>
  </w:style>
  <w:style w:type="paragraph" w:customStyle="1" w:styleId="15">
    <w:name w:val=" Char Char Char Char"/>
    <w:basedOn w:val="1"/>
    <w:qFormat/>
    <w:uiPriority w:val="0"/>
    <w:pPr>
      <w:adjustRightInd w:val="0"/>
      <w:spacing w:line="360" w:lineRule="auto"/>
      <w:ind w:firstLine="200" w:firstLineChars="200"/>
      <w:textAlignment w:val="baseline"/>
    </w:pPr>
    <w:rPr>
      <w:szCs w:val="20"/>
    </w:rPr>
  </w:style>
  <w:style w:type="paragraph" w:customStyle="1" w:styleId="16">
    <w:name w:val="Char"/>
    <w:basedOn w:val="2"/>
    <w:qFormat/>
    <w:uiPriority w:val="0"/>
    <w:rPr>
      <w:rFonts w:ascii="Tahoma" w:hAnsi="Tahoma"/>
      <w:sz w:val="24"/>
    </w:rPr>
  </w:style>
  <w:style w:type="paragraph" w:customStyle="1" w:styleId="17">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character" w:customStyle="1" w:styleId="18">
    <w:name w:val="_Style 1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258</Words>
  <Characters>1472</Characters>
  <Lines>12</Lines>
  <Paragraphs>3</Paragraphs>
  <TotalTime>74</TotalTime>
  <ScaleCrop>false</ScaleCrop>
  <LinksUpToDate>false</LinksUpToDate>
  <CharactersWithSpaces>1727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2021-01-15T12:40:00Z</dcterms:created>
  <dc:creator>聂鑫</dc:creator>
  <cp:lastModifiedBy>林桂全</cp:lastModifiedBy>
  <cp:lastPrinted>2023-10-11T09:55:00Z</cp:lastPrinted>
  <dcterms:modified xsi:type="dcterms:W3CDTF">2023-10-12T06:34:21Z</dcterms:modified>
  <dc:title>关于召开全省四大流域原水水质监测与污染预警系统建设工作总结暨动员会的预通知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D77ED49554944AA29A0648498C896DED_13</vt:lpwstr>
  </property>
</Properties>
</file>