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sz w:val="32"/>
          <w:szCs w:val="32"/>
        </w:rPr>
      </w:pPr>
      <w:r>
        <w:rPr>
          <w:rFonts w:hint="eastAsia" w:ascii="仿宋" w:hAnsi="仿宋" w:eastAsia="仿宋"/>
          <w:sz w:val="32"/>
          <w:szCs w:val="32"/>
        </w:rPr>
        <w:t>附件</w:t>
      </w:r>
    </w:p>
    <w:p>
      <w:pPr>
        <w:spacing w:line="380" w:lineRule="exact"/>
        <w:rPr>
          <w:rFonts w:hint="eastAsia" w:ascii="黑体" w:hAnsi="黑体" w:eastAsia="黑体"/>
          <w:sz w:val="32"/>
          <w:szCs w:val="32"/>
        </w:rPr>
      </w:pPr>
    </w:p>
    <w:p>
      <w:pPr>
        <w:spacing w:line="540" w:lineRule="exact"/>
        <w:jc w:val="center"/>
        <w:rPr>
          <w:rFonts w:hint="eastAsia" w:ascii="小标宋" w:hAnsi="宋体" w:eastAsia="小标宋"/>
          <w:sz w:val="44"/>
        </w:rPr>
      </w:pPr>
      <w:bookmarkStart w:id="0" w:name="_GoBack"/>
      <w:r>
        <w:rPr>
          <w:rFonts w:hint="eastAsia" w:ascii="小标宋" w:hAnsi="宋体" w:eastAsia="小标宋"/>
          <w:sz w:val="44"/>
        </w:rPr>
        <w:t>2024年粤滇黔三省供水企业结对发展工作交流研讨会参会人员回执</w:t>
      </w:r>
    </w:p>
    <w:bookmarkEnd w:id="0"/>
    <w:p>
      <w:pPr>
        <w:spacing w:line="540" w:lineRule="exact"/>
        <w:rPr>
          <w:rFonts w:eastAsia="仿宋_GB2312"/>
          <w:sz w:val="32"/>
        </w:rPr>
      </w:pPr>
    </w:p>
    <w:p>
      <w:pPr>
        <w:ind w:left="-1" w:leftChars="-95" w:hanging="198" w:hangingChars="69"/>
        <w:rPr>
          <w:rFonts w:ascii="仿宋_GB2312" w:hAnsi="Times New Roman" w:eastAsia="仿宋_GB2312"/>
          <w:spacing w:val="-16"/>
          <w:sz w:val="32"/>
          <w:szCs w:val="32"/>
        </w:rPr>
      </w:pPr>
      <w:r>
        <w:rPr>
          <w:rFonts w:hint="eastAsia" w:ascii="仿宋_GB2312" w:hAnsi="Times New Roman" w:eastAsia="仿宋_GB2312"/>
          <w:spacing w:val="-16"/>
          <w:sz w:val="32"/>
          <w:szCs w:val="32"/>
        </w:rPr>
        <w:t>单位名称：</w:t>
      </w:r>
    </w:p>
    <w:tbl>
      <w:tblPr>
        <w:tblStyle w:val="7"/>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855"/>
        <w:gridCol w:w="1935"/>
        <w:gridCol w:w="1845"/>
        <w:gridCol w:w="201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eastAsia="仿宋_GB2312"/>
                <w:bCs/>
                <w:spacing w:val="-16"/>
                <w:sz w:val="32"/>
                <w:szCs w:val="32"/>
              </w:rPr>
            </w:pPr>
            <w:r>
              <w:rPr>
                <w:rFonts w:hint="eastAsia" w:ascii="仿宋_GB2312" w:hAnsi="Times New Roman" w:eastAsia="仿宋_GB2312"/>
                <w:spacing w:val="-6"/>
                <w:sz w:val="32"/>
                <w:szCs w:val="32"/>
              </w:rPr>
              <w:t xml:space="preserve"> </w:t>
            </w:r>
            <w:r>
              <w:rPr>
                <w:rFonts w:hint="eastAsia" w:ascii="仿宋_GB2312" w:eastAsia="仿宋_GB2312"/>
                <w:bCs/>
                <w:spacing w:val="-16"/>
                <w:sz w:val="32"/>
                <w:szCs w:val="32"/>
              </w:rPr>
              <w:t>姓  名</w:t>
            </w:r>
          </w:p>
        </w:tc>
        <w:tc>
          <w:tcPr>
            <w:tcW w:w="85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eastAsia="仿宋_GB2312"/>
                <w:bCs/>
                <w:spacing w:val="-16"/>
                <w:sz w:val="32"/>
                <w:szCs w:val="32"/>
              </w:rPr>
            </w:pPr>
            <w:r>
              <w:rPr>
                <w:rFonts w:hint="eastAsia" w:ascii="仿宋_GB2312" w:eastAsia="仿宋_GB2312"/>
                <w:bCs/>
                <w:spacing w:val="-16"/>
                <w:sz w:val="32"/>
                <w:szCs w:val="32"/>
              </w:rPr>
              <w:t>性别</w:t>
            </w:r>
          </w:p>
        </w:tc>
        <w:tc>
          <w:tcPr>
            <w:tcW w:w="193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eastAsia="仿宋_GB2312"/>
                <w:bCs/>
                <w:spacing w:val="-16"/>
                <w:sz w:val="32"/>
                <w:szCs w:val="32"/>
              </w:rPr>
            </w:pPr>
            <w:r>
              <w:rPr>
                <w:rFonts w:hint="eastAsia" w:ascii="仿宋_GB2312" w:eastAsia="仿宋_GB2312"/>
                <w:bCs/>
                <w:spacing w:val="-16"/>
                <w:sz w:val="32"/>
                <w:szCs w:val="32"/>
              </w:rPr>
              <w:t>职务</w:t>
            </w:r>
          </w:p>
        </w:tc>
        <w:tc>
          <w:tcPr>
            <w:tcW w:w="184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仿宋_GB2312" w:eastAsia="仿宋_GB2312"/>
                <w:bCs/>
                <w:spacing w:val="-16"/>
                <w:sz w:val="32"/>
                <w:szCs w:val="32"/>
                <w:lang w:val="en-US" w:eastAsia="zh-CN"/>
              </w:rPr>
            </w:pPr>
            <w:r>
              <w:rPr>
                <w:rFonts w:hint="eastAsia" w:ascii="仿宋_GB2312" w:eastAsia="仿宋_GB2312"/>
                <w:bCs/>
                <w:spacing w:val="-16"/>
                <w:sz w:val="32"/>
                <w:szCs w:val="32"/>
              </w:rPr>
              <w:t>联系电话</w:t>
            </w:r>
          </w:p>
        </w:tc>
        <w:tc>
          <w:tcPr>
            <w:tcW w:w="201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仿宋_GB2312" w:eastAsia="仿宋_GB2312"/>
                <w:bCs/>
                <w:spacing w:val="-16"/>
                <w:sz w:val="32"/>
                <w:szCs w:val="32"/>
                <w:lang w:val="en-US" w:eastAsia="zh-CN"/>
              </w:rPr>
            </w:pPr>
            <w:r>
              <w:rPr>
                <w:rFonts w:hint="eastAsia" w:ascii="仿宋_GB2312" w:eastAsia="仿宋_GB2312"/>
                <w:bCs/>
                <w:spacing w:val="-16"/>
                <w:sz w:val="32"/>
                <w:szCs w:val="32"/>
                <w:lang w:val="en-US" w:eastAsia="zh-CN"/>
              </w:rPr>
              <w:t>给水大会论坛</w:t>
            </w:r>
          </w:p>
        </w:tc>
        <w:tc>
          <w:tcPr>
            <w:tcW w:w="165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default" w:ascii="仿宋_GB2312" w:eastAsia="仿宋_GB2312"/>
                <w:bCs/>
                <w:spacing w:val="-16"/>
                <w:sz w:val="32"/>
                <w:szCs w:val="32"/>
                <w:lang w:val="en-US" w:eastAsia="zh-CN"/>
              </w:rPr>
            </w:pPr>
            <w:r>
              <w:rPr>
                <w:rFonts w:hint="eastAsia" w:ascii="仿宋_GB2312" w:eastAsia="仿宋_GB2312"/>
                <w:bCs/>
                <w:spacing w:val="-16"/>
                <w:sz w:val="32"/>
                <w:szCs w:val="32"/>
                <w:lang w:val="en-US" w:eastAsia="zh-CN"/>
              </w:rPr>
              <w:t>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20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20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1"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20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1"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20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193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184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20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1"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pacing w:val="-16"/>
                <w:sz w:val="32"/>
                <w:szCs w:val="32"/>
              </w:rPr>
            </w:pPr>
            <w:r>
              <w:rPr>
                <w:rFonts w:hint="eastAsia" w:ascii="仿宋_GB2312" w:eastAsia="仿宋_GB2312"/>
                <w:b/>
                <w:spacing w:val="-16"/>
                <w:sz w:val="32"/>
                <w:szCs w:val="32"/>
              </w:rPr>
              <w:t>发票抬头</w:t>
            </w:r>
          </w:p>
        </w:tc>
        <w:tc>
          <w:tcPr>
            <w:tcW w:w="829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1"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b/>
                <w:spacing w:val="-16"/>
                <w:sz w:val="32"/>
                <w:szCs w:val="32"/>
              </w:rPr>
            </w:pPr>
            <w:r>
              <w:rPr>
                <w:rFonts w:hint="eastAsia" w:ascii="仿宋_GB2312" w:eastAsia="仿宋_GB2312"/>
                <w:b/>
                <w:spacing w:val="-16"/>
                <w:sz w:val="32"/>
                <w:szCs w:val="32"/>
              </w:rPr>
              <w:t>纳税人编码</w:t>
            </w:r>
          </w:p>
        </w:tc>
        <w:tc>
          <w:tcPr>
            <w:tcW w:w="829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pacing w:val="-1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b/>
                <w:spacing w:val="-16"/>
                <w:sz w:val="32"/>
                <w:szCs w:val="32"/>
              </w:rPr>
            </w:pPr>
            <w:r>
              <w:rPr>
                <w:rFonts w:hint="eastAsia" w:ascii="仿宋_GB2312" w:eastAsia="仿宋_GB2312"/>
                <w:b/>
                <w:spacing w:val="-16"/>
                <w:sz w:val="32"/>
                <w:szCs w:val="32"/>
              </w:rPr>
              <w:t>发票接收邮箱</w:t>
            </w:r>
          </w:p>
        </w:tc>
        <w:tc>
          <w:tcPr>
            <w:tcW w:w="829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pacing w:val="-16"/>
                <w:sz w:val="32"/>
                <w:szCs w:val="32"/>
              </w:rPr>
            </w:pPr>
          </w:p>
        </w:tc>
      </w:tr>
    </w:tbl>
    <w:p>
      <w:pPr>
        <w:spacing w:before="120" w:beforeLines="50" w:line="360" w:lineRule="auto"/>
        <w:ind w:left="1" w:leftChars="-200" w:right="-309" w:rightChars="-147" w:hanging="421" w:hangingChars="136"/>
        <w:rPr>
          <w:rFonts w:hint="eastAsia" w:ascii="仿宋_GB2312" w:hAnsi="Times New Roman" w:eastAsia="仿宋_GB2312"/>
          <w:spacing w:val="-6"/>
          <w:sz w:val="32"/>
          <w:szCs w:val="32"/>
        </w:rPr>
      </w:pPr>
      <w:r>
        <w:rPr>
          <w:rFonts w:hint="eastAsia" w:ascii="仿宋_GB2312" w:hAnsi="Times New Roman" w:eastAsia="仿宋_GB2312"/>
          <w:b/>
          <w:bCs/>
          <w:spacing w:val="-6"/>
          <w:sz w:val="32"/>
          <w:szCs w:val="32"/>
        </w:rPr>
        <w:t>预留房数：</w:t>
      </w:r>
      <w:r>
        <w:rPr>
          <w:rFonts w:hint="eastAsia" w:ascii="仿宋_GB2312" w:hAnsi="Times New Roman" w:eastAsia="仿宋_GB2312"/>
          <w:spacing w:val="-6"/>
          <w:sz w:val="32"/>
          <w:szCs w:val="32"/>
          <w:lang w:val="en-US" w:eastAsia="zh-CN"/>
        </w:rPr>
        <w:t>14日：</w:t>
      </w:r>
      <w:r>
        <w:rPr>
          <w:rFonts w:hint="eastAsia" w:ascii="仿宋_GB2312" w:hAnsi="Times New Roman" w:eastAsia="仿宋_GB2312"/>
          <w:spacing w:val="-6"/>
          <w:sz w:val="32"/>
          <w:szCs w:val="32"/>
          <w:u w:val="single"/>
        </w:rPr>
        <w:t xml:space="preserve">      </w:t>
      </w:r>
      <w:r>
        <w:rPr>
          <w:rFonts w:hint="eastAsia" w:ascii="仿宋_GB2312" w:hAnsi="Times New Roman" w:eastAsia="仿宋_GB2312"/>
          <w:spacing w:val="-6"/>
          <w:sz w:val="32"/>
          <w:szCs w:val="32"/>
        </w:rPr>
        <w:t>单</w:t>
      </w:r>
      <w:r>
        <w:rPr>
          <w:rFonts w:hint="eastAsia" w:ascii="仿宋_GB2312" w:hAnsi="Times New Roman" w:eastAsia="仿宋_GB2312"/>
          <w:spacing w:val="-6"/>
          <w:sz w:val="32"/>
          <w:szCs w:val="32"/>
          <w:u w:val="single"/>
        </w:rPr>
        <w:t xml:space="preserve">     </w:t>
      </w:r>
      <w:r>
        <w:rPr>
          <w:rFonts w:hint="eastAsia" w:ascii="仿宋_GB2312" w:hAnsi="Times New Roman" w:eastAsia="仿宋_GB2312"/>
          <w:spacing w:val="-6"/>
          <w:sz w:val="32"/>
          <w:szCs w:val="32"/>
        </w:rPr>
        <w:t>双</w:t>
      </w:r>
      <w:r>
        <w:rPr>
          <w:rFonts w:hint="eastAsia" w:ascii="仿宋_GB2312" w:hAnsi="Times New Roman" w:eastAsia="仿宋_GB2312"/>
          <w:spacing w:val="-6"/>
          <w:sz w:val="32"/>
          <w:szCs w:val="32"/>
          <w:lang w:eastAsia="zh-CN"/>
        </w:rPr>
        <w:t>，</w:t>
      </w:r>
      <w:r>
        <w:rPr>
          <w:rFonts w:hint="eastAsia" w:ascii="仿宋_GB2312" w:hAnsi="Times New Roman" w:eastAsia="仿宋_GB2312"/>
          <w:spacing w:val="-6"/>
          <w:sz w:val="32"/>
          <w:szCs w:val="32"/>
          <w:lang w:val="en-US" w:eastAsia="zh-CN"/>
        </w:rPr>
        <w:t>15日：</w:t>
      </w:r>
      <w:r>
        <w:rPr>
          <w:rFonts w:hint="eastAsia" w:ascii="仿宋_GB2312" w:hAnsi="Times New Roman" w:eastAsia="仿宋_GB2312"/>
          <w:spacing w:val="-6"/>
          <w:sz w:val="32"/>
          <w:szCs w:val="32"/>
          <w:u w:val="single"/>
        </w:rPr>
        <w:t xml:space="preserve">      </w:t>
      </w:r>
      <w:r>
        <w:rPr>
          <w:rFonts w:hint="eastAsia" w:ascii="仿宋_GB2312" w:hAnsi="Times New Roman" w:eastAsia="仿宋_GB2312"/>
          <w:spacing w:val="-6"/>
          <w:sz w:val="32"/>
          <w:szCs w:val="32"/>
        </w:rPr>
        <w:t>单</w:t>
      </w:r>
      <w:r>
        <w:rPr>
          <w:rFonts w:hint="eastAsia" w:ascii="仿宋_GB2312" w:hAnsi="Times New Roman" w:eastAsia="仿宋_GB2312"/>
          <w:spacing w:val="-6"/>
          <w:sz w:val="32"/>
          <w:szCs w:val="32"/>
          <w:u w:val="single"/>
        </w:rPr>
        <w:t xml:space="preserve">     </w:t>
      </w:r>
      <w:r>
        <w:rPr>
          <w:rFonts w:hint="eastAsia" w:ascii="仿宋_GB2312" w:hAnsi="Times New Roman" w:eastAsia="仿宋_GB2312"/>
          <w:spacing w:val="-6"/>
          <w:sz w:val="32"/>
          <w:szCs w:val="32"/>
        </w:rPr>
        <w:t>双</w:t>
      </w:r>
      <w:r>
        <w:rPr>
          <w:rFonts w:hint="eastAsia" w:ascii="仿宋_GB2312" w:hAnsi="Times New Roman" w:eastAsia="仿宋_GB2312"/>
          <w:spacing w:val="-6"/>
          <w:sz w:val="32"/>
          <w:szCs w:val="32"/>
          <w:lang w:val="en-US" w:eastAsia="zh-CN"/>
        </w:rPr>
        <w:t>，</w:t>
      </w:r>
      <w:r>
        <w:rPr>
          <w:rFonts w:hint="eastAsia" w:ascii="仿宋_GB2312" w:hAnsi="Times New Roman" w:eastAsia="仿宋_GB2312"/>
          <w:spacing w:val="-6"/>
          <w:sz w:val="32"/>
          <w:szCs w:val="32"/>
        </w:rPr>
        <w:t>□不住</w:t>
      </w:r>
    </w:p>
    <w:p>
      <w:pPr>
        <w:spacing w:line="360" w:lineRule="auto"/>
        <w:rPr>
          <w:rFonts w:hint="eastAsia" w:ascii="仿宋_GB2312" w:hAnsi="Times New Roman" w:eastAsia="仿宋_GB2312"/>
          <w:b w:val="0"/>
          <w:bCs w:val="0"/>
          <w:spacing w:val="-20"/>
          <w:sz w:val="32"/>
          <w:szCs w:val="32"/>
        </w:rPr>
      </w:pPr>
      <w:r>
        <w:rPr>
          <w:rFonts w:hint="eastAsia" w:ascii="仿宋_GB2312" w:hAnsi="Times New Roman" w:eastAsia="仿宋_GB2312"/>
          <w:b w:val="0"/>
          <w:bCs w:val="0"/>
          <w:spacing w:val="-20"/>
          <w:sz w:val="32"/>
          <w:szCs w:val="32"/>
        </w:rPr>
        <w:t>（住宿请务必填写预留房间数，否则难以保证住房安排，不住宿请注明。）</w:t>
      </w:r>
    </w:p>
    <w:p>
      <w:pPr>
        <w:spacing w:line="460" w:lineRule="exact"/>
        <w:rPr>
          <w:rFonts w:hint="eastAsia" w:eastAsia="仿宋_GB2312"/>
          <w:sz w:val="32"/>
        </w:rPr>
      </w:pPr>
      <w:r>
        <w:rPr>
          <w:rFonts w:hint="eastAsia" w:ascii="仿宋_GB2312" w:hAnsi="Times New Roman" w:eastAsia="仿宋_GB2312"/>
          <w:spacing w:val="-16"/>
          <w:sz w:val="32"/>
          <w:szCs w:val="32"/>
        </w:rPr>
        <w:t>填报人：                          联系电话：</w:t>
      </w:r>
    </w:p>
    <w:sectPr>
      <w:headerReference r:id="rId3" w:type="default"/>
      <w:footerReference r:id="rId4" w:type="default"/>
      <w:footerReference r:id="rId5" w:type="even"/>
      <w:pgSz w:w="11906" w:h="16838"/>
      <w:pgMar w:top="2098" w:right="1588" w:bottom="2098" w:left="1588" w:header="851" w:footer="170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84"/>
      <w:rPr>
        <w:rStyle w:val="10"/>
        <w:rFonts w:hint="eastAsia" w:ascii="仿宋_GB2312" w:eastAsia="仿宋_GB2312"/>
        <w:sz w:val="28"/>
        <w:szCs w:val="28"/>
      </w:rPr>
    </w:pPr>
    <w:r>
      <w:rPr>
        <w:rStyle w:val="10"/>
        <w:rFonts w:hint="eastAsia" w:ascii="仿宋_GB2312" w:eastAsia="仿宋_GB2312"/>
        <w:sz w:val="28"/>
        <w:szCs w:val="28"/>
      </w:rPr>
      <w:t xml:space="preserve"> </w:t>
    </w: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lang w:val="en-US" w:eastAsia="zh-CN"/>
      </w:rPr>
      <w:t>- 8 -</w:t>
    </w:r>
    <w:r>
      <w:rPr>
        <w:rFonts w:hint="eastAsia" w:ascii="仿宋_GB2312" w:eastAsia="仿宋_GB2312"/>
        <w:sz w:val="28"/>
        <w:szCs w:val="28"/>
      </w:rPr>
      <w:fldChar w:fldCharType="end"/>
    </w:r>
    <w:r>
      <w:rPr>
        <w:rStyle w:val="10"/>
        <w:rFonts w:hint="eastAsia" w:ascii="仿宋_GB2312" w:eastAsia="仿宋_GB2312"/>
        <w:sz w:val="28"/>
        <w:szCs w:val="28"/>
      </w:rPr>
      <w:t xml:space="preserve"> </w:t>
    </w:r>
  </w:p>
  <w:p>
    <w:pPr>
      <w:pStyle w:val="5"/>
      <w:spacing w:before="60" w:after="60"/>
      <w:ind w:right="360" w:firstLine="4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lang w:val="en-US" w:eastAsia="zh-CN"/>
      </w:rPr>
      <w:t>- 5 -</w:t>
    </w:r>
    <w:r>
      <w:fldChar w:fldCharType="end"/>
    </w:r>
  </w:p>
  <w:p>
    <w:pPr>
      <w:pStyle w:val="5"/>
      <w:spacing w:before="60" w:after="60"/>
      <w:ind w:right="360" w:firstLine="40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kZjk3YWNjZmI4NGNhYWU0M2FkZGNhODA4YTNhYjUifQ=="/>
  </w:docVars>
  <w:rsids>
    <w:rsidRoot w:val="00E22114"/>
    <w:rsid w:val="00000423"/>
    <w:rsid w:val="000062B9"/>
    <w:rsid w:val="0002353D"/>
    <w:rsid w:val="00023D36"/>
    <w:rsid w:val="0002727A"/>
    <w:rsid w:val="000363B2"/>
    <w:rsid w:val="00047D5B"/>
    <w:rsid w:val="000558AA"/>
    <w:rsid w:val="00057B5F"/>
    <w:rsid w:val="000678C9"/>
    <w:rsid w:val="00075F32"/>
    <w:rsid w:val="00086CD0"/>
    <w:rsid w:val="00091DC4"/>
    <w:rsid w:val="000925D1"/>
    <w:rsid w:val="000928C0"/>
    <w:rsid w:val="000972BF"/>
    <w:rsid w:val="000A3A5E"/>
    <w:rsid w:val="000A4B53"/>
    <w:rsid w:val="000B2E00"/>
    <w:rsid w:val="000B434F"/>
    <w:rsid w:val="000C429A"/>
    <w:rsid w:val="000D44C8"/>
    <w:rsid w:val="000E1382"/>
    <w:rsid w:val="000E2B43"/>
    <w:rsid w:val="000E2CD1"/>
    <w:rsid w:val="000E34A7"/>
    <w:rsid w:val="000E6953"/>
    <w:rsid w:val="000F4485"/>
    <w:rsid w:val="00121E24"/>
    <w:rsid w:val="001235AB"/>
    <w:rsid w:val="0012440A"/>
    <w:rsid w:val="00131AC9"/>
    <w:rsid w:val="001355DA"/>
    <w:rsid w:val="001400EA"/>
    <w:rsid w:val="00140617"/>
    <w:rsid w:val="00145F50"/>
    <w:rsid w:val="00146DF2"/>
    <w:rsid w:val="0015416D"/>
    <w:rsid w:val="00155FA4"/>
    <w:rsid w:val="001677F5"/>
    <w:rsid w:val="001705CD"/>
    <w:rsid w:val="00170DAC"/>
    <w:rsid w:val="00176958"/>
    <w:rsid w:val="0018391E"/>
    <w:rsid w:val="00183A39"/>
    <w:rsid w:val="00190360"/>
    <w:rsid w:val="00190403"/>
    <w:rsid w:val="00193BCD"/>
    <w:rsid w:val="00197844"/>
    <w:rsid w:val="001A3354"/>
    <w:rsid w:val="001B2254"/>
    <w:rsid w:val="001B3B10"/>
    <w:rsid w:val="001B509D"/>
    <w:rsid w:val="001B5262"/>
    <w:rsid w:val="001C249E"/>
    <w:rsid w:val="001C2CB0"/>
    <w:rsid w:val="001C3967"/>
    <w:rsid w:val="001C703A"/>
    <w:rsid w:val="001E59B4"/>
    <w:rsid w:val="001E5A27"/>
    <w:rsid w:val="001F0B16"/>
    <w:rsid w:val="001F57FF"/>
    <w:rsid w:val="002071C0"/>
    <w:rsid w:val="002119D8"/>
    <w:rsid w:val="00221DED"/>
    <w:rsid w:val="00233147"/>
    <w:rsid w:val="00237FB8"/>
    <w:rsid w:val="0025204F"/>
    <w:rsid w:val="00255EF7"/>
    <w:rsid w:val="002560BB"/>
    <w:rsid w:val="00267852"/>
    <w:rsid w:val="002712DD"/>
    <w:rsid w:val="00276EA4"/>
    <w:rsid w:val="002812C8"/>
    <w:rsid w:val="002847AF"/>
    <w:rsid w:val="002A1195"/>
    <w:rsid w:val="002A16A2"/>
    <w:rsid w:val="002A4806"/>
    <w:rsid w:val="002A676D"/>
    <w:rsid w:val="002B4DB8"/>
    <w:rsid w:val="002C10FE"/>
    <w:rsid w:val="002E20E1"/>
    <w:rsid w:val="002E3BCD"/>
    <w:rsid w:val="002F0510"/>
    <w:rsid w:val="002F6C8F"/>
    <w:rsid w:val="0030045F"/>
    <w:rsid w:val="00302C42"/>
    <w:rsid w:val="00302EA1"/>
    <w:rsid w:val="0030725A"/>
    <w:rsid w:val="00310296"/>
    <w:rsid w:val="00313507"/>
    <w:rsid w:val="00320CA7"/>
    <w:rsid w:val="00331EC2"/>
    <w:rsid w:val="00335529"/>
    <w:rsid w:val="00336D77"/>
    <w:rsid w:val="00351ED5"/>
    <w:rsid w:val="00353472"/>
    <w:rsid w:val="00354018"/>
    <w:rsid w:val="003567E4"/>
    <w:rsid w:val="00366D66"/>
    <w:rsid w:val="00370E1B"/>
    <w:rsid w:val="003778C0"/>
    <w:rsid w:val="00390D01"/>
    <w:rsid w:val="0039647F"/>
    <w:rsid w:val="003B1AB1"/>
    <w:rsid w:val="003B340D"/>
    <w:rsid w:val="003B583E"/>
    <w:rsid w:val="003B792D"/>
    <w:rsid w:val="003C04D0"/>
    <w:rsid w:val="003C5276"/>
    <w:rsid w:val="003E6540"/>
    <w:rsid w:val="003E71D7"/>
    <w:rsid w:val="003F17A6"/>
    <w:rsid w:val="003F2BCB"/>
    <w:rsid w:val="00407919"/>
    <w:rsid w:val="00411756"/>
    <w:rsid w:val="00414C6E"/>
    <w:rsid w:val="00416F32"/>
    <w:rsid w:val="00417219"/>
    <w:rsid w:val="004409B6"/>
    <w:rsid w:val="00441B85"/>
    <w:rsid w:val="00443C44"/>
    <w:rsid w:val="004643D8"/>
    <w:rsid w:val="00474616"/>
    <w:rsid w:val="00474D6D"/>
    <w:rsid w:val="004750EA"/>
    <w:rsid w:val="00475FDD"/>
    <w:rsid w:val="00483AFA"/>
    <w:rsid w:val="00493F53"/>
    <w:rsid w:val="004A147E"/>
    <w:rsid w:val="004C06B6"/>
    <w:rsid w:val="004D45E5"/>
    <w:rsid w:val="004D5E6D"/>
    <w:rsid w:val="004E2D57"/>
    <w:rsid w:val="004E4FA1"/>
    <w:rsid w:val="004E5DF3"/>
    <w:rsid w:val="004E6133"/>
    <w:rsid w:val="004F2ECD"/>
    <w:rsid w:val="004F51BD"/>
    <w:rsid w:val="0050179A"/>
    <w:rsid w:val="005113E1"/>
    <w:rsid w:val="00515B8E"/>
    <w:rsid w:val="005218CC"/>
    <w:rsid w:val="00523624"/>
    <w:rsid w:val="00535AC7"/>
    <w:rsid w:val="0054123A"/>
    <w:rsid w:val="00546CD0"/>
    <w:rsid w:val="005555CB"/>
    <w:rsid w:val="00556A72"/>
    <w:rsid w:val="0057000D"/>
    <w:rsid w:val="00570230"/>
    <w:rsid w:val="00571EF4"/>
    <w:rsid w:val="00572723"/>
    <w:rsid w:val="00581DFD"/>
    <w:rsid w:val="00585747"/>
    <w:rsid w:val="00593CCA"/>
    <w:rsid w:val="005B514D"/>
    <w:rsid w:val="005B7649"/>
    <w:rsid w:val="005C32D0"/>
    <w:rsid w:val="005C5286"/>
    <w:rsid w:val="005D3166"/>
    <w:rsid w:val="005E1FA1"/>
    <w:rsid w:val="005E6033"/>
    <w:rsid w:val="005E6CF7"/>
    <w:rsid w:val="005E7A50"/>
    <w:rsid w:val="005F1314"/>
    <w:rsid w:val="005F5F11"/>
    <w:rsid w:val="00602075"/>
    <w:rsid w:val="006066B8"/>
    <w:rsid w:val="00611DEF"/>
    <w:rsid w:val="00614602"/>
    <w:rsid w:val="00614B64"/>
    <w:rsid w:val="006201A8"/>
    <w:rsid w:val="00620B4A"/>
    <w:rsid w:val="00621123"/>
    <w:rsid w:val="0062304C"/>
    <w:rsid w:val="00624E87"/>
    <w:rsid w:val="00641C20"/>
    <w:rsid w:val="00645AB1"/>
    <w:rsid w:val="00646171"/>
    <w:rsid w:val="00655268"/>
    <w:rsid w:val="00657D1B"/>
    <w:rsid w:val="00672B17"/>
    <w:rsid w:val="00673A50"/>
    <w:rsid w:val="00687B5C"/>
    <w:rsid w:val="0069011B"/>
    <w:rsid w:val="00690166"/>
    <w:rsid w:val="00691B55"/>
    <w:rsid w:val="0069323B"/>
    <w:rsid w:val="006A04E5"/>
    <w:rsid w:val="006A38DD"/>
    <w:rsid w:val="006A60F5"/>
    <w:rsid w:val="006A7AF9"/>
    <w:rsid w:val="006B51A5"/>
    <w:rsid w:val="006C1F4E"/>
    <w:rsid w:val="006C29B4"/>
    <w:rsid w:val="006C3872"/>
    <w:rsid w:val="006C77F0"/>
    <w:rsid w:val="00701EE7"/>
    <w:rsid w:val="00702709"/>
    <w:rsid w:val="00711298"/>
    <w:rsid w:val="00711B93"/>
    <w:rsid w:val="00715878"/>
    <w:rsid w:val="00736F22"/>
    <w:rsid w:val="00737AA6"/>
    <w:rsid w:val="00741562"/>
    <w:rsid w:val="00741A0A"/>
    <w:rsid w:val="00741C61"/>
    <w:rsid w:val="00743D2C"/>
    <w:rsid w:val="007461D7"/>
    <w:rsid w:val="007516C7"/>
    <w:rsid w:val="00753324"/>
    <w:rsid w:val="00754807"/>
    <w:rsid w:val="007548B4"/>
    <w:rsid w:val="00756720"/>
    <w:rsid w:val="0076765A"/>
    <w:rsid w:val="00772561"/>
    <w:rsid w:val="00780C4A"/>
    <w:rsid w:val="00786492"/>
    <w:rsid w:val="0079217D"/>
    <w:rsid w:val="00792CC8"/>
    <w:rsid w:val="007969F4"/>
    <w:rsid w:val="007A1C56"/>
    <w:rsid w:val="007A3B5E"/>
    <w:rsid w:val="007B016A"/>
    <w:rsid w:val="007C3578"/>
    <w:rsid w:val="007C61FF"/>
    <w:rsid w:val="007D063F"/>
    <w:rsid w:val="007D5C5D"/>
    <w:rsid w:val="007D6F0B"/>
    <w:rsid w:val="007E5855"/>
    <w:rsid w:val="007E66B9"/>
    <w:rsid w:val="007F7CD4"/>
    <w:rsid w:val="008008D7"/>
    <w:rsid w:val="00802062"/>
    <w:rsid w:val="0080263F"/>
    <w:rsid w:val="00804280"/>
    <w:rsid w:val="0080524D"/>
    <w:rsid w:val="00810C44"/>
    <w:rsid w:val="00811B7A"/>
    <w:rsid w:val="00811D95"/>
    <w:rsid w:val="00823E76"/>
    <w:rsid w:val="008274C8"/>
    <w:rsid w:val="008347DD"/>
    <w:rsid w:val="00843EFC"/>
    <w:rsid w:val="00851C13"/>
    <w:rsid w:val="00853CB5"/>
    <w:rsid w:val="0085447E"/>
    <w:rsid w:val="00857E0D"/>
    <w:rsid w:val="008661D4"/>
    <w:rsid w:val="00875BB5"/>
    <w:rsid w:val="00875D29"/>
    <w:rsid w:val="0087757F"/>
    <w:rsid w:val="00883FB4"/>
    <w:rsid w:val="008A15FA"/>
    <w:rsid w:val="008A3D71"/>
    <w:rsid w:val="008A41F7"/>
    <w:rsid w:val="008B159C"/>
    <w:rsid w:val="008B50CC"/>
    <w:rsid w:val="008D7599"/>
    <w:rsid w:val="008E115E"/>
    <w:rsid w:val="008E3262"/>
    <w:rsid w:val="008E36E2"/>
    <w:rsid w:val="008F641C"/>
    <w:rsid w:val="008F6653"/>
    <w:rsid w:val="009021AC"/>
    <w:rsid w:val="00913DE8"/>
    <w:rsid w:val="00920422"/>
    <w:rsid w:val="00926269"/>
    <w:rsid w:val="00942AC6"/>
    <w:rsid w:val="00947969"/>
    <w:rsid w:val="00956690"/>
    <w:rsid w:val="00962A5D"/>
    <w:rsid w:val="009816EF"/>
    <w:rsid w:val="00986A60"/>
    <w:rsid w:val="009872E0"/>
    <w:rsid w:val="009A04F4"/>
    <w:rsid w:val="009A1271"/>
    <w:rsid w:val="009B6A24"/>
    <w:rsid w:val="009B6B72"/>
    <w:rsid w:val="009C211A"/>
    <w:rsid w:val="009D428D"/>
    <w:rsid w:val="009D70F7"/>
    <w:rsid w:val="009E0DDB"/>
    <w:rsid w:val="009E35D3"/>
    <w:rsid w:val="009E63C6"/>
    <w:rsid w:val="009F2C02"/>
    <w:rsid w:val="009F4182"/>
    <w:rsid w:val="00A03FCB"/>
    <w:rsid w:val="00A17779"/>
    <w:rsid w:val="00A22CC8"/>
    <w:rsid w:val="00A27FA3"/>
    <w:rsid w:val="00A30A00"/>
    <w:rsid w:val="00A30D5B"/>
    <w:rsid w:val="00A32D32"/>
    <w:rsid w:val="00A3305A"/>
    <w:rsid w:val="00A3481A"/>
    <w:rsid w:val="00A401F0"/>
    <w:rsid w:val="00A41C51"/>
    <w:rsid w:val="00A467A0"/>
    <w:rsid w:val="00A5494A"/>
    <w:rsid w:val="00A6566E"/>
    <w:rsid w:val="00A7026A"/>
    <w:rsid w:val="00A70B0E"/>
    <w:rsid w:val="00A7193C"/>
    <w:rsid w:val="00A76E1E"/>
    <w:rsid w:val="00A85122"/>
    <w:rsid w:val="00A90B66"/>
    <w:rsid w:val="00A942A8"/>
    <w:rsid w:val="00AA080F"/>
    <w:rsid w:val="00AA483A"/>
    <w:rsid w:val="00AB0D56"/>
    <w:rsid w:val="00AB19B5"/>
    <w:rsid w:val="00AB654B"/>
    <w:rsid w:val="00AB7977"/>
    <w:rsid w:val="00AC4F65"/>
    <w:rsid w:val="00AD62A1"/>
    <w:rsid w:val="00AD693E"/>
    <w:rsid w:val="00AE2545"/>
    <w:rsid w:val="00AE4BB9"/>
    <w:rsid w:val="00AF392C"/>
    <w:rsid w:val="00B0258E"/>
    <w:rsid w:val="00B026AB"/>
    <w:rsid w:val="00B10600"/>
    <w:rsid w:val="00B11BD5"/>
    <w:rsid w:val="00B177D8"/>
    <w:rsid w:val="00B32AD0"/>
    <w:rsid w:val="00B407D8"/>
    <w:rsid w:val="00B42FDE"/>
    <w:rsid w:val="00B567F1"/>
    <w:rsid w:val="00B96169"/>
    <w:rsid w:val="00BB0349"/>
    <w:rsid w:val="00BB08AA"/>
    <w:rsid w:val="00BB3336"/>
    <w:rsid w:val="00BB4A85"/>
    <w:rsid w:val="00BB4DA4"/>
    <w:rsid w:val="00BC36A1"/>
    <w:rsid w:val="00BC78A5"/>
    <w:rsid w:val="00BC7C05"/>
    <w:rsid w:val="00BD39C9"/>
    <w:rsid w:val="00BE38C2"/>
    <w:rsid w:val="00BE76F2"/>
    <w:rsid w:val="00BF2279"/>
    <w:rsid w:val="00C12108"/>
    <w:rsid w:val="00C13ED6"/>
    <w:rsid w:val="00C16DBA"/>
    <w:rsid w:val="00C27B24"/>
    <w:rsid w:val="00C31F1F"/>
    <w:rsid w:val="00C416D5"/>
    <w:rsid w:val="00C41D3B"/>
    <w:rsid w:val="00C46013"/>
    <w:rsid w:val="00C53E57"/>
    <w:rsid w:val="00C638F2"/>
    <w:rsid w:val="00C64D64"/>
    <w:rsid w:val="00C742C3"/>
    <w:rsid w:val="00C80C0B"/>
    <w:rsid w:val="00C86948"/>
    <w:rsid w:val="00CA5F2E"/>
    <w:rsid w:val="00CB19B5"/>
    <w:rsid w:val="00CC0EFE"/>
    <w:rsid w:val="00CC2214"/>
    <w:rsid w:val="00CC53E8"/>
    <w:rsid w:val="00CD2F65"/>
    <w:rsid w:val="00CE4996"/>
    <w:rsid w:val="00CE5EC7"/>
    <w:rsid w:val="00D03186"/>
    <w:rsid w:val="00D03A01"/>
    <w:rsid w:val="00D050C4"/>
    <w:rsid w:val="00D20D83"/>
    <w:rsid w:val="00D316FE"/>
    <w:rsid w:val="00D34128"/>
    <w:rsid w:val="00D35FD0"/>
    <w:rsid w:val="00D3637C"/>
    <w:rsid w:val="00D37A81"/>
    <w:rsid w:val="00D4120C"/>
    <w:rsid w:val="00D43B71"/>
    <w:rsid w:val="00D51A15"/>
    <w:rsid w:val="00D566C8"/>
    <w:rsid w:val="00D615AE"/>
    <w:rsid w:val="00D61904"/>
    <w:rsid w:val="00D65E01"/>
    <w:rsid w:val="00D7320B"/>
    <w:rsid w:val="00D736C0"/>
    <w:rsid w:val="00D75FA8"/>
    <w:rsid w:val="00D7687E"/>
    <w:rsid w:val="00D81075"/>
    <w:rsid w:val="00D81CC5"/>
    <w:rsid w:val="00D873AA"/>
    <w:rsid w:val="00D876D6"/>
    <w:rsid w:val="00D95493"/>
    <w:rsid w:val="00D9621A"/>
    <w:rsid w:val="00D97897"/>
    <w:rsid w:val="00DA218F"/>
    <w:rsid w:val="00DA5671"/>
    <w:rsid w:val="00DB245A"/>
    <w:rsid w:val="00DB6F34"/>
    <w:rsid w:val="00DC2BB6"/>
    <w:rsid w:val="00DC338C"/>
    <w:rsid w:val="00DE0AD1"/>
    <w:rsid w:val="00DE3F76"/>
    <w:rsid w:val="00DE4C1F"/>
    <w:rsid w:val="00DE5CDD"/>
    <w:rsid w:val="00DE704D"/>
    <w:rsid w:val="00DF7A3C"/>
    <w:rsid w:val="00E06521"/>
    <w:rsid w:val="00E1447E"/>
    <w:rsid w:val="00E20626"/>
    <w:rsid w:val="00E22114"/>
    <w:rsid w:val="00E246E7"/>
    <w:rsid w:val="00E26885"/>
    <w:rsid w:val="00E56480"/>
    <w:rsid w:val="00E60DA1"/>
    <w:rsid w:val="00E6113A"/>
    <w:rsid w:val="00E70849"/>
    <w:rsid w:val="00E85B02"/>
    <w:rsid w:val="00E874F2"/>
    <w:rsid w:val="00E900B0"/>
    <w:rsid w:val="00EB0A20"/>
    <w:rsid w:val="00EC1B86"/>
    <w:rsid w:val="00EC6218"/>
    <w:rsid w:val="00ED0E41"/>
    <w:rsid w:val="00ED18B5"/>
    <w:rsid w:val="00ED331F"/>
    <w:rsid w:val="00EE50B8"/>
    <w:rsid w:val="00EE7ACD"/>
    <w:rsid w:val="00EF0C66"/>
    <w:rsid w:val="00EF1E00"/>
    <w:rsid w:val="00EF3015"/>
    <w:rsid w:val="00EF56ED"/>
    <w:rsid w:val="00F010C2"/>
    <w:rsid w:val="00F0534C"/>
    <w:rsid w:val="00F057FA"/>
    <w:rsid w:val="00F0754B"/>
    <w:rsid w:val="00F20D61"/>
    <w:rsid w:val="00F27719"/>
    <w:rsid w:val="00F321DF"/>
    <w:rsid w:val="00F32F98"/>
    <w:rsid w:val="00F36500"/>
    <w:rsid w:val="00F3665F"/>
    <w:rsid w:val="00F52F80"/>
    <w:rsid w:val="00F5564D"/>
    <w:rsid w:val="00F5677A"/>
    <w:rsid w:val="00F62CE6"/>
    <w:rsid w:val="00F63642"/>
    <w:rsid w:val="00F65D5B"/>
    <w:rsid w:val="00F84617"/>
    <w:rsid w:val="00F851A5"/>
    <w:rsid w:val="00F93524"/>
    <w:rsid w:val="00F955B7"/>
    <w:rsid w:val="00F96E8D"/>
    <w:rsid w:val="00FA6E9F"/>
    <w:rsid w:val="00FA78EE"/>
    <w:rsid w:val="00FB20F2"/>
    <w:rsid w:val="00FD10E7"/>
    <w:rsid w:val="00FD2430"/>
    <w:rsid w:val="00FD2CB5"/>
    <w:rsid w:val="00FE10DE"/>
    <w:rsid w:val="00FE23F1"/>
    <w:rsid w:val="00FF0B46"/>
    <w:rsid w:val="00FF14FA"/>
    <w:rsid w:val="04312FFA"/>
    <w:rsid w:val="07AD6FFC"/>
    <w:rsid w:val="0B03267E"/>
    <w:rsid w:val="0BFA47AA"/>
    <w:rsid w:val="0D444C05"/>
    <w:rsid w:val="0F925054"/>
    <w:rsid w:val="11FD0CCE"/>
    <w:rsid w:val="16124C5A"/>
    <w:rsid w:val="1E67125E"/>
    <w:rsid w:val="1F024A54"/>
    <w:rsid w:val="27267A00"/>
    <w:rsid w:val="2961368E"/>
    <w:rsid w:val="2AFA1608"/>
    <w:rsid w:val="30B24976"/>
    <w:rsid w:val="429064B3"/>
    <w:rsid w:val="571771F3"/>
    <w:rsid w:val="5CA447D8"/>
    <w:rsid w:val="5E16056E"/>
    <w:rsid w:val="5EBB7E21"/>
    <w:rsid w:val="5EEC2B8F"/>
    <w:rsid w:val="5F277917"/>
    <w:rsid w:val="66EE096F"/>
    <w:rsid w:val="6B97333E"/>
    <w:rsid w:val="6FB645DF"/>
    <w:rsid w:val="708A7F36"/>
    <w:rsid w:val="78A116D1"/>
    <w:rsid w:val="7A3E108A"/>
    <w:rsid w:val="7E2B0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Document Map"/>
    <w:basedOn w:val="1"/>
    <w:autoRedefine/>
    <w:semiHidden/>
    <w:qFormat/>
    <w:uiPriority w:val="0"/>
    <w:pPr>
      <w:shd w:val="clear" w:color="auto" w:fill="000080"/>
    </w:pPr>
  </w:style>
  <w:style w:type="paragraph" w:styleId="3">
    <w:name w:val="Date"/>
    <w:basedOn w:val="1"/>
    <w:next w:val="1"/>
    <w:autoRedefine/>
    <w:qFormat/>
    <w:uiPriority w:val="0"/>
    <w:rPr>
      <w:sz w:val="32"/>
      <w:szCs w:val="20"/>
    </w:rPr>
  </w:style>
  <w:style w:type="paragraph" w:styleId="4">
    <w:name w:val="Balloon Text"/>
    <w:basedOn w:val="1"/>
    <w:autoRedefine/>
    <w:semiHidden/>
    <w:qFormat/>
    <w:uiPriority w:val="0"/>
    <w:rPr>
      <w:sz w:val="18"/>
      <w:szCs w:val="18"/>
    </w:rPr>
  </w:style>
  <w:style w:type="paragraph" w:styleId="5">
    <w:name w:val="footer"/>
    <w:basedOn w:val="1"/>
    <w:link w:val="17"/>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autoRedefine/>
    <w:qFormat/>
    <w:uiPriority w:val="0"/>
    <w:rPr>
      <w:color w:val="0000FF"/>
      <w:u w:val="single"/>
    </w:rPr>
  </w:style>
  <w:style w:type="character" w:customStyle="1" w:styleId="12">
    <w:name w:val="NormalCharacter"/>
    <w:link w:val="13"/>
    <w:uiPriority w:val="0"/>
    <w:rPr>
      <w:szCs w:val="20"/>
    </w:rPr>
  </w:style>
  <w:style w:type="paragraph" w:customStyle="1" w:styleId="13">
    <w:name w:val="UserStyle_0"/>
    <w:basedOn w:val="1"/>
    <w:link w:val="12"/>
    <w:autoRedefine/>
    <w:qFormat/>
    <w:uiPriority w:val="0"/>
    <w:pPr>
      <w:spacing w:line="360" w:lineRule="auto"/>
      <w:ind w:firstLine="200" w:firstLineChars="200"/>
    </w:pPr>
    <w:rPr>
      <w:kern w:val="0"/>
      <w:sz w:val="20"/>
      <w:szCs w:val="20"/>
    </w:rPr>
  </w:style>
  <w:style w:type="paragraph" w:customStyle="1" w:styleId="14">
    <w:name w:val=" Char Char Char Char"/>
    <w:basedOn w:val="1"/>
    <w:autoRedefine/>
    <w:qFormat/>
    <w:uiPriority w:val="0"/>
    <w:pPr>
      <w:adjustRightInd w:val="0"/>
      <w:spacing w:line="360" w:lineRule="auto"/>
      <w:ind w:firstLine="200" w:firstLineChars="200"/>
      <w:textAlignment w:val="baseline"/>
    </w:pPr>
    <w:rPr>
      <w:szCs w:val="20"/>
    </w:rPr>
  </w:style>
  <w:style w:type="paragraph" w:customStyle="1" w:styleId="15">
    <w:name w:val="Char"/>
    <w:basedOn w:val="2"/>
    <w:autoRedefine/>
    <w:qFormat/>
    <w:uiPriority w:val="0"/>
    <w:rPr>
      <w:rFonts w:ascii="Tahoma" w:hAnsi="Tahoma"/>
      <w:sz w:val="24"/>
    </w:rPr>
  </w:style>
  <w:style w:type="paragraph" w:customStyle="1" w:styleId="16">
    <w:name w:val="Char Char1 Char Char Char Char Char Char"/>
    <w:basedOn w:val="1"/>
    <w:autoRedefine/>
    <w:qFormat/>
    <w:uiPriority w:val="0"/>
    <w:pPr>
      <w:widowControl/>
      <w:adjustRightInd w:val="0"/>
      <w:snapToGrid w:val="0"/>
      <w:spacing w:before="78" w:beforeLines="25" w:after="78" w:afterLines="25" w:line="240" w:lineRule="exact"/>
      <w:ind w:firstLine="560" w:firstLineChars="192"/>
      <w:jc w:val="left"/>
    </w:pPr>
  </w:style>
  <w:style w:type="character" w:customStyle="1" w:styleId="17">
    <w:name w:val="页脚 字符"/>
    <w:link w:val="5"/>
    <w:autoRedefine/>
    <w:qFormat/>
    <w:uiPriority w:val="0"/>
    <w:rPr>
      <w:kern w:val="2"/>
      <w:sz w:val="18"/>
      <w:szCs w:val="18"/>
    </w:rPr>
  </w:style>
  <w:style w:type="character" w:customStyle="1" w:styleId="18">
    <w:name w:val="Unresolved Mention"/>
    <w:autoRedefine/>
    <w:semiHidden/>
    <w:unhideWhenUsed/>
    <w:qFormat/>
    <w:uiPriority w:val="99"/>
    <w:rPr>
      <w:color w:val="605E5C"/>
      <w:shd w:val="clear" w:color="auto" w:fill="E1DFDD"/>
    </w:rPr>
  </w:style>
  <w:style w:type="paragraph" w:styleId="1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1162</Words>
  <Characters>435</Characters>
  <Lines>3</Lines>
  <Paragraphs>3</Paragraphs>
  <TotalTime>2</TotalTime>
  <ScaleCrop>false</ScaleCrop>
  <LinksUpToDate>false</LinksUpToDate>
  <CharactersWithSpaces>1594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2023-07-25T00:19:00Z</dcterms:created>
  <dc:creator>聂鑫</dc:creator>
  <cp:lastModifiedBy>林桂全</cp:lastModifiedBy>
  <cp:lastPrinted>2023-03-23T10:13:00Z</cp:lastPrinted>
  <dcterms:modified xsi:type="dcterms:W3CDTF">2024-04-25T11:51:10Z</dcterms:modified>
  <dc:title>关于召开全省四大流域原水水质监测与污染预警系统建设工作总结暨动员会的预通知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263A7C2C5BF6487EB2FAA0EA379EC1E6_13</vt:lpwstr>
  </property>
</Properties>
</file>