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05481">
      <w:pPr>
        <w:keepNext w:val="0"/>
        <w:keepLines w:val="0"/>
        <w:pageBreakBefore w:val="0"/>
        <w:widowControl w:val="0"/>
        <w:kinsoku/>
        <w:wordWrap/>
        <w:overflowPunct/>
        <w:topLinePunct w:val="0"/>
        <w:autoSpaceDE/>
        <w:autoSpaceDN/>
        <w:bidi w:val="0"/>
        <w:adjustRightInd/>
        <w:snapToGrid/>
        <w:spacing w:line="540" w:lineRule="exact"/>
        <w:textAlignment w:val="auto"/>
        <w:rPr>
          <w:rStyle w:val="13"/>
          <w:rFonts w:hint="eastAsia" w:ascii="仿宋" w:hAnsi="仿宋" w:eastAsia="仿宋" w:cs="仿宋"/>
          <w:color w:val="000000"/>
          <w:sz w:val="32"/>
          <w:szCs w:val="32"/>
          <w:lang w:val="en-US" w:eastAsia="zh-CN"/>
        </w:rPr>
      </w:pPr>
      <w:r>
        <w:rPr>
          <w:rStyle w:val="13"/>
          <w:rFonts w:hint="eastAsia" w:ascii="仿宋" w:hAnsi="仿宋" w:eastAsia="仿宋" w:cs="仿宋"/>
          <w:color w:val="000000"/>
          <w:sz w:val="32"/>
          <w:szCs w:val="32"/>
          <w:lang w:val="en-US" w:eastAsia="zh-CN"/>
        </w:rPr>
        <w:t>附件</w:t>
      </w:r>
    </w:p>
    <w:p w14:paraId="5614B1EA">
      <w:pPr>
        <w:spacing w:line="580" w:lineRule="exact"/>
        <w:rPr>
          <w:rStyle w:val="13"/>
          <w:rFonts w:hint="eastAsia" w:ascii="仿宋" w:hAnsi="仿宋" w:eastAsia="仿宋" w:cs="仿宋"/>
          <w:color w:val="000000"/>
          <w:sz w:val="32"/>
          <w:szCs w:val="32"/>
          <w:lang w:val="en-US" w:eastAsia="zh-CN"/>
        </w:rPr>
      </w:pPr>
    </w:p>
    <w:p w14:paraId="1B1F1BEE">
      <w:pPr>
        <w:spacing w:line="580" w:lineRule="exact"/>
        <w:jc w:val="center"/>
        <w:rPr>
          <w:rStyle w:val="13"/>
          <w:rFonts w:hint="eastAsia" w:ascii="小标宋" w:hAnsi="小标宋" w:eastAsia="小标宋" w:cs="小标宋"/>
          <w:color w:val="000000"/>
          <w:sz w:val="44"/>
          <w:szCs w:val="44"/>
          <w:lang w:val="en-US" w:eastAsia="zh-CN"/>
        </w:rPr>
      </w:pPr>
      <w:r>
        <w:rPr>
          <w:rStyle w:val="13"/>
          <w:rFonts w:hint="eastAsia" w:ascii="小标宋" w:hAnsi="小标宋" w:eastAsia="小标宋" w:cs="小标宋"/>
          <w:color w:val="000000"/>
          <w:sz w:val="44"/>
          <w:szCs w:val="44"/>
          <w:lang w:val="en-US" w:eastAsia="zh-CN"/>
        </w:rPr>
        <w:t>广东省城镇供水协会第九届第二次会员大会</w:t>
      </w:r>
    </w:p>
    <w:p w14:paraId="36E74FCD">
      <w:pPr>
        <w:spacing w:line="580" w:lineRule="exact"/>
        <w:jc w:val="center"/>
        <w:rPr>
          <w:rStyle w:val="13"/>
          <w:rFonts w:hint="eastAsia" w:ascii="小标宋" w:hAnsi="小标宋" w:eastAsia="小标宋" w:cs="小标宋"/>
          <w:color w:val="000000"/>
          <w:sz w:val="44"/>
          <w:szCs w:val="44"/>
          <w:lang w:val="en-US" w:eastAsia="zh-CN"/>
        </w:rPr>
      </w:pPr>
      <w:r>
        <w:rPr>
          <w:rStyle w:val="13"/>
          <w:rFonts w:hint="eastAsia" w:ascii="小标宋" w:hAnsi="小标宋" w:eastAsia="小标宋" w:cs="小标宋"/>
          <w:color w:val="000000"/>
          <w:sz w:val="44"/>
          <w:szCs w:val="44"/>
          <w:lang w:val="en-US" w:eastAsia="zh-CN"/>
        </w:rPr>
        <w:t>暨2025年水务技术交流大会供应商报名表</w:t>
      </w:r>
    </w:p>
    <w:p w14:paraId="09D3572D">
      <w:pPr>
        <w:keepNext w:val="0"/>
        <w:keepLines w:val="0"/>
        <w:pageBreakBefore w:val="0"/>
        <w:widowControl w:val="0"/>
        <w:kinsoku/>
        <w:wordWrap/>
        <w:overflowPunct/>
        <w:topLinePunct w:val="0"/>
        <w:autoSpaceDE/>
        <w:autoSpaceDN/>
        <w:bidi w:val="0"/>
        <w:adjustRightInd/>
        <w:snapToGrid/>
        <w:spacing w:line="360" w:lineRule="exact"/>
        <w:textAlignment w:val="auto"/>
        <w:rPr>
          <w:rStyle w:val="13"/>
          <w:rFonts w:hint="eastAsia" w:ascii="仿宋" w:hAnsi="仿宋" w:eastAsia="仿宋" w:cs="仿宋"/>
          <w:color w:val="000000"/>
          <w:sz w:val="32"/>
          <w:szCs w:val="32"/>
          <w:lang w:val="en-US" w:eastAsia="zh-CN"/>
        </w:rPr>
      </w:pPr>
    </w:p>
    <w:tbl>
      <w:tblPr>
        <w:tblStyle w:val="8"/>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378"/>
        <w:gridCol w:w="1954"/>
        <w:gridCol w:w="1675"/>
        <w:gridCol w:w="3800"/>
      </w:tblGrid>
      <w:tr w14:paraId="1F34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78" w:type="dxa"/>
            <w:noWrap w:val="0"/>
            <w:vAlign w:val="top"/>
          </w:tcPr>
          <w:p w14:paraId="71093137">
            <w:pPr>
              <w:spacing w:line="580" w:lineRule="exact"/>
              <w:jc w:val="center"/>
              <w:rPr>
                <w:rStyle w:val="13"/>
                <w:rFonts w:hint="default" w:ascii="仿宋" w:hAnsi="仿宋" w:eastAsia="仿宋" w:cs="仿宋"/>
                <w:color w:val="000000"/>
                <w:sz w:val="32"/>
                <w:szCs w:val="32"/>
                <w:vertAlign w:val="baseline"/>
                <w:lang w:val="en-US" w:eastAsia="zh-CN"/>
              </w:rPr>
            </w:pPr>
            <w:r>
              <w:rPr>
                <w:rStyle w:val="13"/>
                <w:rFonts w:hint="eastAsia" w:ascii="仿宋" w:hAnsi="仿宋" w:eastAsia="仿宋" w:cs="仿宋"/>
                <w:color w:val="000000"/>
                <w:sz w:val="32"/>
                <w:szCs w:val="32"/>
                <w:vertAlign w:val="baseline"/>
                <w:lang w:val="en-US" w:eastAsia="zh-CN"/>
              </w:rPr>
              <w:t>公司全称</w:t>
            </w:r>
          </w:p>
        </w:tc>
        <w:tc>
          <w:tcPr>
            <w:tcW w:w="7429" w:type="dxa"/>
            <w:gridSpan w:val="3"/>
            <w:noWrap w:val="0"/>
            <w:vAlign w:val="top"/>
          </w:tcPr>
          <w:p w14:paraId="781892F0">
            <w:pPr>
              <w:spacing w:line="580" w:lineRule="exact"/>
              <w:rPr>
                <w:rStyle w:val="13"/>
                <w:rFonts w:hint="eastAsia" w:ascii="仿宋" w:hAnsi="仿宋" w:eastAsia="仿宋" w:cs="仿宋"/>
                <w:color w:val="000000"/>
                <w:sz w:val="32"/>
                <w:szCs w:val="32"/>
                <w:vertAlign w:val="baseline"/>
                <w:lang w:val="en-US" w:eastAsia="zh-CN"/>
              </w:rPr>
            </w:pPr>
          </w:p>
        </w:tc>
      </w:tr>
      <w:tr w14:paraId="1642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78" w:type="dxa"/>
            <w:noWrap w:val="0"/>
            <w:vAlign w:val="top"/>
          </w:tcPr>
          <w:p w14:paraId="6D41D54C">
            <w:pPr>
              <w:spacing w:line="580" w:lineRule="exact"/>
              <w:jc w:val="center"/>
              <w:rPr>
                <w:rStyle w:val="13"/>
                <w:rFonts w:hint="default" w:ascii="仿宋" w:hAnsi="仿宋" w:eastAsia="仿宋" w:cs="仿宋"/>
                <w:color w:val="000000"/>
                <w:sz w:val="32"/>
                <w:szCs w:val="32"/>
                <w:vertAlign w:val="baseline"/>
                <w:lang w:val="en-US" w:eastAsia="zh-CN"/>
              </w:rPr>
            </w:pPr>
            <w:r>
              <w:rPr>
                <w:rStyle w:val="13"/>
                <w:rFonts w:hint="eastAsia" w:ascii="仿宋" w:hAnsi="仿宋" w:eastAsia="仿宋" w:cs="仿宋"/>
                <w:color w:val="000000"/>
                <w:sz w:val="32"/>
                <w:szCs w:val="32"/>
                <w:vertAlign w:val="baseline"/>
                <w:lang w:val="en-US" w:eastAsia="zh-CN"/>
              </w:rPr>
              <w:t>联系人</w:t>
            </w:r>
          </w:p>
        </w:tc>
        <w:tc>
          <w:tcPr>
            <w:tcW w:w="1954" w:type="dxa"/>
            <w:noWrap w:val="0"/>
            <w:vAlign w:val="top"/>
          </w:tcPr>
          <w:p w14:paraId="22782C30">
            <w:pPr>
              <w:spacing w:line="580" w:lineRule="exact"/>
              <w:rPr>
                <w:rStyle w:val="13"/>
                <w:rFonts w:hint="eastAsia" w:ascii="仿宋" w:hAnsi="仿宋" w:eastAsia="仿宋" w:cs="仿宋"/>
                <w:color w:val="000000"/>
                <w:sz w:val="32"/>
                <w:szCs w:val="32"/>
                <w:vertAlign w:val="baseline"/>
                <w:lang w:val="en-US" w:eastAsia="zh-CN"/>
              </w:rPr>
            </w:pPr>
          </w:p>
        </w:tc>
        <w:tc>
          <w:tcPr>
            <w:tcW w:w="1675" w:type="dxa"/>
            <w:noWrap w:val="0"/>
            <w:vAlign w:val="top"/>
          </w:tcPr>
          <w:p w14:paraId="17981585">
            <w:pPr>
              <w:spacing w:line="580" w:lineRule="exact"/>
              <w:jc w:val="center"/>
              <w:rPr>
                <w:rStyle w:val="13"/>
                <w:rFonts w:hint="default" w:ascii="仿宋" w:hAnsi="仿宋" w:eastAsia="仿宋" w:cs="仿宋"/>
                <w:color w:val="000000"/>
                <w:sz w:val="32"/>
                <w:szCs w:val="32"/>
                <w:vertAlign w:val="baseline"/>
                <w:lang w:val="en-US" w:eastAsia="zh-CN"/>
              </w:rPr>
            </w:pPr>
            <w:r>
              <w:rPr>
                <w:rStyle w:val="13"/>
                <w:rFonts w:hint="eastAsia" w:ascii="仿宋" w:hAnsi="仿宋" w:eastAsia="仿宋" w:cs="仿宋"/>
                <w:color w:val="000000"/>
                <w:sz w:val="32"/>
                <w:szCs w:val="32"/>
                <w:vertAlign w:val="baseline"/>
                <w:lang w:val="en-US" w:eastAsia="zh-CN"/>
              </w:rPr>
              <w:t>联系电话</w:t>
            </w:r>
          </w:p>
        </w:tc>
        <w:tc>
          <w:tcPr>
            <w:tcW w:w="3800" w:type="dxa"/>
            <w:noWrap w:val="0"/>
            <w:vAlign w:val="top"/>
          </w:tcPr>
          <w:p w14:paraId="7E19330B">
            <w:pPr>
              <w:spacing w:line="580" w:lineRule="exact"/>
              <w:rPr>
                <w:rStyle w:val="13"/>
                <w:rFonts w:hint="eastAsia" w:ascii="仿宋" w:hAnsi="仿宋" w:eastAsia="仿宋" w:cs="仿宋"/>
                <w:color w:val="000000"/>
                <w:sz w:val="32"/>
                <w:szCs w:val="32"/>
                <w:vertAlign w:val="baseline"/>
                <w:lang w:val="en-US" w:eastAsia="zh-CN"/>
              </w:rPr>
            </w:pPr>
          </w:p>
        </w:tc>
      </w:tr>
      <w:tr w14:paraId="3632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78" w:type="dxa"/>
            <w:noWrap w:val="0"/>
            <w:vAlign w:val="top"/>
          </w:tcPr>
          <w:p w14:paraId="2F0E96BA">
            <w:pPr>
              <w:spacing w:line="580" w:lineRule="exact"/>
              <w:jc w:val="center"/>
              <w:rPr>
                <w:rStyle w:val="13"/>
                <w:rFonts w:hint="default" w:ascii="仿宋" w:hAnsi="仿宋" w:eastAsia="仿宋" w:cs="仿宋"/>
                <w:color w:val="000000"/>
                <w:sz w:val="32"/>
                <w:szCs w:val="32"/>
                <w:vertAlign w:val="baseline"/>
                <w:lang w:val="en-US" w:eastAsia="zh-CN"/>
              </w:rPr>
            </w:pPr>
            <w:r>
              <w:rPr>
                <w:rStyle w:val="13"/>
                <w:rFonts w:hint="eastAsia" w:ascii="仿宋" w:hAnsi="仿宋" w:eastAsia="仿宋" w:cs="仿宋"/>
                <w:color w:val="000000"/>
                <w:sz w:val="32"/>
                <w:szCs w:val="32"/>
                <w:vertAlign w:val="baseline"/>
                <w:lang w:val="en-US" w:eastAsia="zh-CN"/>
              </w:rPr>
              <w:t>微信号</w:t>
            </w:r>
          </w:p>
        </w:tc>
        <w:tc>
          <w:tcPr>
            <w:tcW w:w="1954" w:type="dxa"/>
            <w:noWrap w:val="0"/>
            <w:vAlign w:val="top"/>
          </w:tcPr>
          <w:p w14:paraId="74570F4A">
            <w:pPr>
              <w:spacing w:line="580" w:lineRule="exact"/>
              <w:rPr>
                <w:rStyle w:val="13"/>
                <w:rFonts w:hint="eastAsia" w:ascii="仿宋" w:hAnsi="仿宋" w:eastAsia="仿宋" w:cs="仿宋"/>
                <w:color w:val="000000"/>
                <w:sz w:val="32"/>
                <w:szCs w:val="32"/>
                <w:vertAlign w:val="baseline"/>
                <w:lang w:val="en-US" w:eastAsia="zh-CN"/>
              </w:rPr>
            </w:pPr>
          </w:p>
        </w:tc>
        <w:tc>
          <w:tcPr>
            <w:tcW w:w="1675" w:type="dxa"/>
            <w:noWrap w:val="0"/>
            <w:vAlign w:val="top"/>
          </w:tcPr>
          <w:p w14:paraId="34235059">
            <w:pPr>
              <w:spacing w:line="580" w:lineRule="exact"/>
              <w:jc w:val="center"/>
              <w:rPr>
                <w:rStyle w:val="13"/>
                <w:rFonts w:hint="eastAsia" w:ascii="仿宋" w:hAnsi="仿宋" w:eastAsia="仿宋" w:cs="仿宋"/>
                <w:color w:val="000000"/>
                <w:sz w:val="32"/>
                <w:szCs w:val="32"/>
                <w:vertAlign w:val="baseline"/>
                <w:lang w:val="en-US" w:eastAsia="zh-CN"/>
              </w:rPr>
            </w:pPr>
            <w:r>
              <w:rPr>
                <w:rStyle w:val="13"/>
                <w:rFonts w:hint="eastAsia" w:ascii="仿宋" w:hAnsi="仿宋" w:eastAsia="仿宋" w:cs="仿宋"/>
                <w:color w:val="000000"/>
                <w:sz w:val="32"/>
                <w:szCs w:val="32"/>
                <w:vertAlign w:val="baseline"/>
                <w:lang w:val="en-US" w:eastAsia="zh-CN"/>
              </w:rPr>
              <w:t>邮箱地址</w:t>
            </w:r>
          </w:p>
        </w:tc>
        <w:tc>
          <w:tcPr>
            <w:tcW w:w="3800" w:type="dxa"/>
            <w:noWrap w:val="0"/>
            <w:vAlign w:val="top"/>
          </w:tcPr>
          <w:p w14:paraId="0AD5E718">
            <w:pPr>
              <w:spacing w:line="580" w:lineRule="exact"/>
              <w:rPr>
                <w:rStyle w:val="13"/>
                <w:rFonts w:hint="eastAsia" w:ascii="仿宋" w:hAnsi="仿宋" w:eastAsia="仿宋" w:cs="仿宋"/>
                <w:color w:val="000000"/>
                <w:sz w:val="32"/>
                <w:szCs w:val="32"/>
                <w:vertAlign w:val="baseline"/>
                <w:lang w:val="en-US" w:eastAsia="zh-CN"/>
              </w:rPr>
            </w:pPr>
          </w:p>
        </w:tc>
      </w:tr>
      <w:tr w14:paraId="48C6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20" w:hRule="atLeast"/>
        </w:trPr>
        <w:tc>
          <w:tcPr>
            <w:tcW w:w="2378" w:type="dxa"/>
            <w:noWrap w:val="0"/>
            <w:vAlign w:val="center"/>
          </w:tcPr>
          <w:p w14:paraId="0EC60DF9">
            <w:pPr>
              <w:spacing w:line="580" w:lineRule="exact"/>
              <w:jc w:val="center"/>
              <w:rPr>
                <w:rStyle w:val="13"/>
                <w:rFonts w:hint="default" w:ascii="仿宋" w:hAnsi="仿宋" w:eastAsia="仿宋" w:cs="仿宋"/>
                <w:color w:val="000000"/>
                <w:sz w:val="32"/>
                <w:szCs w:val="32"/>
                <w:vertAlign w:val="baseline"/>
                <w:lang w:val="en-US" w:eastAsia="zh-CN"/>
              </w:rPr>
            </w:pPr>
            <w:r>
              <w:rPr>
                <w:rStyle w:val="13"/>
                <w:rFonts w:hint="eastAsia" w:ascii="仿宋" w:hAnsi="仿宋" w:eastAsia="仿宋" w:cs="仿宋"/>
                <w:color w:val="000000"/>
                <w:sz w:val="32"/>
                <w:szCs w:val="32"/>
                <w:vertAlign w:val="baseline"/>
                <w:lang w:val="en-US" w:eastAsia="zh-CN"/>
              </w:rPr>
              <w:t>联系地址</w:t>
            </w:r>
          </w:p>
        </w:tc>
        <w:tc>
          <w:tcPr>
            <w:tcW w:w="7429" w:type="dxa"/>
            <w:gridSpan w:val="3"/>
            <w:noWrap w:val="0"/>
            <w:vAlign w:val="top"/>
          </w:tcPr>
          <w:p w14:paraId="04D6FEDD">
            <w:pPr>
              <w:spacing w:line="580" w:lineRule="exact"/>
              <w:rPr>
                <w:rStyle w:val="13"/>
                <w:rFonts w:hint="default" w:ascii="仿宋" w:hAnsi="仿宋" w:eastAsia="仿宋" w:cs="仿宋"/>
                <w:color w:val="000000"/>
                <w:sz w:val="32"/>
                <w:szCs w:val="32"/>
                <w:vertAlign w:val="baseline"/>
                <w:lang w:val="en-US" w:eastAsia="zh-CN"/>
              </w:rPr>
            </w:pPr>
          </w:p>
        </w:tc>
      </w:tr>
      <w:tr w14:paraId="02FD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2378" w:type="dxa"/>
            <w:noWrap w:val="0"/>
            <w:vAlign w:val="center"/>
          </w:tcPr>
          <w:p w14:paraId="66A93EE9">
            <w:pPr>
              <w:spacing w:line="580" w:lineRule="exact"/>
              <w:jc w:val="center"/>
              <w:rPr>
                <w:rStyle w:val="13"/>
                <w:rFonts w:hint="default" w:ascii="仿宋" w:hAnsi="仿宋" w:eastAsia="仿宋" w:cs="仿宋"/>
                <w:color w:val="000000"/>
                <w:sz w:val="32"/>
                <w:szCs w:val="32"/>
                <w:vertAlign w:val="baseline"/>
                <w:lang w:val="en-US" w:eastAsia="zh-CN"/>
              </w:rPr>
            </w:pPr>
            <w:r>
              <w:rPr>
                <w:rStyle w:val="13"/>
                <w:rFonts w:hint="eastAsia" w:ascii="仿宋" w:hAnsi="仿宋" w:eastAsia="仿宋" w:cs="仿宋"/>
                <w:color w:val="000000"/>
                <w:sz w:val="32"/>
                <w:szCs w:val="32"/>
                <w:vertAlign w:val="baseline"/>
                <w:lang w:val="en-US" w:eastAsia="zh-CN"/>
              </w:rPr>
              <w:t>参加项目</w:t>
            </w:r>
          </w:p>
        </w:tc>
        <w:tc>
          <w:tcPr>
            <w:tcW w:w="7429" w:type="dxa"/>
            <w:gridSpan w:val="3"/>
            <w:noWrap w:val="0"/>
            <w:vAlign w:val="top"/>
          </w:tcPr>
          <w:p w14:paraId="5B3DE9BA">
            <w:pPr>
              <w:spacing w:line="580" w:lineRule="exact"/>
              <w:rPr>
                <w:rStyle w:val="13"/>
                <w:rFonts w:hint="eastAsia" w:ascii="仿宋" w:hAnsi="仿宋" w:eastAsia="仿宋" w:cs="仿宋"/>
                <w:color w:val="auto"/>
                <w:sz w:val="32"/>
                <w:szCs w:val="32"/>
                <w:vertAlign w:val="baseline"/>
                <w:lang w:val="en-US" w:eastAsia="zh-CN"/>
              </w:rPr>
            </w:pPr>
            <w:r>
              <w:rPr>
                <w:rStyle w:val="13"/>
                <w:rFonts w:hint="eastAsia" w:ascii="仿宋" w:hAnsi="仿宋" w:eastAsia="仿宋" w:cs="仿宋"/>
                <w:color w:val="auto"/>
                <w:sz w:val="32"/>
                <w:szCs w:val="32"/>
                <w:vertAlign w:val="baseline"/>
                <w:lang w:val="en-US" w:eastAsia="zh-CN"/>
              </w:rPr>
              <w:sym w:font="Wingdings 2" w:char="00A3"/>
            </w:r>
            <w:r>
              <w:rPr>
                <w:rStyle w:val="13"/>
                <w:rFonts w:hint="eastAsia" w:ascii="仿宋" w:hAnsi="仿宋" w:eastAsia="仿宋" w:cs="仿宋"/>
                <w:color w:val="auto"/>
                <w:sz w:val="32"/>
                <w:szCs w:val="32"/>
                <w:vertAlign w:val="baseline"/>
                <w:lang w:val="en-US" w:eastAsia="zh-CN"/>
              </w:rPr>
              <w:t xml:space="preserve">大展位 </w:t>
            </w:r>
            <w:r>
              <w:rPr>
                <w:rStyle w:val="13"/>
                <w:rFonts w:hint="eastAsia" w:ascii="仿宋" w:hAnsi="仿宋" w:eastAsia="仿宋" w:cs="仿宋"/>
                <w:color w:val="auto"/>
                <w:sz w:val="32"/>
                <w:szCs w:val="32"/>
                <w:vertAlign w:val="baseline"/>
                <w:lang w:val="en-US" w:eastAsia="zh-CN"/>
              </w:rPr>
              <w:sym w:font="Wingdings 2" w:char="00A3"/>
            </w:r>
            <w:r>
              <w:rPr>
                <w:rStyle w:val="13"/>
                <w:rFonts w:hint="eastAsia" w:ascii="仿宋" w:hAnsi="仿宋" w:eastAsia="仿宋" w:cs="仿宋"/>
                <w:color w:val="auto"/>
                <w:sz w:val="32"/>
                <w:szCs w:val="32"/>
                <w:vertAlign w:val="baseline"/>
                <w:lang w:val="en-US" w:eastAsia="zh-CN"/>
              </w:rPr>
              <w:t xml:space="preserve">会议主题发言 </w:t>
            </w:r>
            <w:r>
              <w:rPr>
                <w:rStyle w:val="13"/>
                <w:rFonts w:hint="eastAsia" w:ascii="仿宋" w:hAnsi="仿宋" w:eastAsia="仿宋" w:cs="仿宋"/>
                <w:color w:val="auto"/>
                <w:sz w:val="32"/>
                <w:szCs w:val="32"/>
                <w:vertAlign w:val="baseline"/>
                <w:lang w:val="en-US" w:eastAsia="zh-CN"/>
              </w:rPr>
              <w:sym w:font="Wingdings 2" w:char="00A3"/>
            </w:r>
            <w:r>
              <w:rPr>
                <w:rStyle w:val="13"/>
                <w:rFonts w:hint="eastAsia" w:ascii="仿宋" w:hAnsi="仿宋" w:eastAsia="仿宋" w:cs="仿宋"/>
                <w:color w:val="auto"/>
                <w:sz w:val="32"/>
                <w:szCs w:val="32"/>
                <w:vertAlign w:val="baseline"/>
                <w:lang w:val="en-US" w:eastAsia="zh-CN"/>
              </w:rPr>
              <w:t>普通展位</w:t>
            </w:r>
          </w:p>
          <w:p w14:paraId="07B8FECF">
            <w:pPr>
              <w:spacing w:line="580" w:lineRule="exact"/>
              <w:rPr>
                <w:rStyle w:val="13"/>
                <w:rFonts w:hint="default" w:ascii="仿宋" w:hAnsi="仿宋" w:eastAsia="仿宋" w:cs="仿宋"/>
                <w:color w:val="000000"/>
                <w:sz w:val="32"/>
                <w:szCs w:val="32"/>
                <w:u w:val="single"/>
                <w:vertAlign w:val="baseline"/>
                <w:lang w:val="en-US" w:eastAsia="zh-CN"/>
              </w:rPr>
            </w:pPr>
            <w:r>
              <w:rPr>
                <w:rStyle w:val="13"/>
                <w:rFonts w:hint="eastAsia" w:ascii="仿宋" w:hAnsi="仿宋" w:eastAsia="仿宋" w:cs="仿宋"/>
                <w:color w:val="000000"/>
                <w:sz w:val="32"/>
                <w:szCs w:val="32"/>
              </w:rPr>
              <w:sym w:font="Wingdings 2" w:char="00A3"/>
            </w:r>
            <w:r>
              <w:rPr>
                <w:rStyle w:val="13"/>
                <w:rFonts w:hint="eastAsia" w:ascii="仿宋" w:hAnsi="仿宋" w:eastAsia="仿宋" w:cs="仿宋"/>
                <w:color w:val="000000"/>
                <w:sz w:val="32"/>
                <w:szCs w:val="32"/>
                <w:lang w:val="en-US" w:eastAsia="zh-CN"/>
              </w:rPr>
              <w:t>其他：</w:t>
            </w:r>
            <w:r>
              <w:rPr>
                <w:rStyle w:val="13"/>
                <w:rFonts w:hint="eastAsia" w:ascii="仿宋" w:hAnsi="仿宋" w:eastAsia="仿宋" w:cs="仿宋"/>
                <w:color w:val="000000"/>
                <w:sz w:val="32"/>
                <w:szCs w:val="32"/>
                <w:u w:val="single"/>
                <w:lang w:val="en-US" w:eastAsia="zh-CN"/>
              </w:rPr>
              <w:t xml:space="preserve">                  </w:t>
            </w:r>
            <w:r>
              <w:rPr>
                <w:rStyle w:val="13"/>
                <w:rFonts w:hint="eastAsia" w:ascii="仿宋" w:hAnsi="仿宋" w:eastAsia="仿宋" w:cs="仿宋"/>
                <w:color w:val="000000"/>
                <w:sz w:val="24"/>
                <w:szCs w:val="24"/>
                <w:u w:val="none"/>
                <w:lang w:val="en-US" w:eastAsia="zh-CN"/>
              </w:rPr>
              <w:t>（此项需与协会商定后再勾选）</w:t>
            </w:r>
          </w:p>
        </w:tc>
      </w:tr>
      <w:tr w14:paraId="1539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155" w:hRule="atLeast"/>
        </w:trPr>
        <w:tc>
          <w:tcPr>
            <w:tcW w:w="9807" w:type="dxa"/>
            <w:gridSpan w:val="4"/>
            <w:noWrap w:val="0"/>
            <w:vAlign w:val="top"/>
          </w:tcPr>
          <w:p w14:paraId="0093D542">
            <w:pPr>
              <w:keepNext w:val="0"/>
              <w:keepLines w:val="0"/>
              <w:pageBreakBefore w:val="0"/>
              <w:widowControl w:val="0"/>
              <w:kinsoku/>
              <w:wordWrap/>
              <w:overflowPunct/>
              <w:topLinePunct w:val="0"/>
              <w:autoSpaceDE/>
              <w:autoSpaceDN/>
              <w:bidi w:val="0"/>
              <w:adjustRightInd/>
              <w:snapToGrid/>
              <w:spacing w:before="157" w:beforeLines="50" w:line="520" w:lineRule="exact"/>
              <w:ind w:firstLine="641"/>
              <w:textAlignment w:val="auto"/>
              <w:rPr>
                <w:rStyle w:val="13"/>
                <w:rFonts w:hint="eastAsia" w:ascii="仿宋" w:hAnsi="仿宋" w:eastAsia="仿宋" w:cs="仿宋"/>
                <w:color w:val="000000"/>
                <w:sz w:val="32"/>
                <w:szCs w:val="32"/>
                <w:vertAlign w:val="baseline"/>
                <w:lang w:val="en-US" w:eastAsia="zh-CN"/>
              </w:rPr>
            </w:pPr>
            <w:r>
              <w:rPr>
                <w:rStyle w:val="13"/>
                <w:rFonts w:hint="eastAsia" w:ascii="仿宋" w:hAnsi="仿宋" w:eastAsia="仿宋" w:cs="仿宋"/>
                <w:color w:val="000000"/>
                <w:sz w:val="32"/>
                <w:szCs w:val="32"/>
                <w:vertAlign w:val="baseline"/>
                <w:lang w:val="en-US" w:eastAsia="zh-CN"/>
              </w:rPr>
              <w:t>我公司承诺：服从广东省城镇供水协会会议的各项安排，同意以抽签方式决定展位，积极配合广东省城镇供水协会的会务安排，按照约定的方式开展招商活动。布展不随意摆放易拉宝等宣传品，未经允许不随意派发资料到座位上，未经广东省城镇供水协会允许，会议报到当天不私自邀约参会代表参加协会议程以外的活动。参展物品必须符合相关规定，不携带易燃、管制、有毒、有特殊气味的物品进入会场范围。</w:t>
            </w:r>
          </w:p>
          <w:p w14:paraId="7C5CCBAB">
            <w:pPr>
              <w:spacing w:line="580" w:lineRule="exact"/>
              <w:ind w:firstLine="641"/>
              <w:rPr>
                <w:rStyle w:val="13"/>
                <w:rFonts w:hint="default" w:ascii="仿宋" w:hAnsi="仿宋" w:eastAsia="仿宋" w:cs="仿宋"/>
                <w:color w:val="000000"/>
                <w:sz w:val="32"/>
                <w:szCs w:val="32"/>
                <w:vertAlign w:val="baseline"/>
                <w:lang w:val="en-US" w:eastAsia="zh-CN"/>
              </w:rPr>
            </w:pPr>
          </w:p>
          <w:p w14:paraId="5D5BD51D">
            <w:pPr>
              <w:wordWrap w:val="0"/>
              <w:spacing w:line="580" w:lineRule="exact"/>
              <w:ind w:firstLine="641"/>
              <w:jc w:val="right"/>
              <w:rPr>
                <w:rStyle w:val="13"/>
                <w:rFonts w:hint="eastAsia" w:ascii="仿宋" w:hAnsi="仿宋" w:eastAsia="仿宋" w:cs="仿宋"/>
                <w:color w:val="000000"/>
                <w:sz w:val="32"/>
                <w:szCs w:val="32"/>
                <w:vertAlign w:val="baseline"/>
                <w:lang w:val="en-US" w:eastAsia="zh-CN"/>
              </w:rPr>
            </w:pPr>
            <w:r>
              <w:rPr>
                <w:rStyle w:val="13"/>
                <w:rFonts w:hint="eastAsia" w:ascii="仿宋" w:hAnsi="仿宋" w:eastAsia="仿宋" w:cs="仿宋"/>
                <w:color w:val="000000"/>
                <w:sz w:val="32"/>
                <w:szCs w:val="32"/>
                <w:vertAlign w:val="baseline"/>
                <w:lang w:val="en-US" w:eastAsia="zh-CN"/>
              </w:rPr>
              <w:t xml:space="preserve">承诺单位：                    </w:t>
            </w:r>
          </w:p>
          <w:p w14:paraId="58C63AAA">
            <w:pPr>
              <w:wordWrap w:val="0"/>
              <w:spacing w:line="580" w:lineRule="exact"/>
              <w:ind w:firstLine="641"/>
              <w:jc w:val="right"/>
              <w:rPr>
                <w:rStyle w:val="13"/>
                <w:rFonts w:hint="eastAsia" w:ascii="仿宋" w:hAnsi="仿宋" w:eastAsia="仿宋" w:cs="仿宋"/>
                <w:color w:val="000000"/>
                <w:sz w:val="32"/>
                <w:szCs w:val="32"/>
                <w:vertAlign w:val="baseline"/>
                <w:lang w:val="en-US" w:eastAsia="zh-CN"/>
              </w:rPr>
            </w:pPr>
            <w:r>
              <w:rPr>
                <w:rStyle w:val="13"/>
                <w:rFonts w:hint="eastAsia" w:ascii="仿宋" w:hAnsi="仿宋" w:eastAsia="仿宋" w:cs="仿宋"/>
                <w:color w:val="000000"/>
                <w:sz w:val="32"/>
                <w:szCs w:val="32"/>
                <w:vertAlign w:val="baseline"/>
                <w:lang w:val="en-US" w:eastAsia="zh-CN"/>
              </w:rPr>
              <w:t xml:space="preserve">法定代表人签名：              </w:t>
            </w:r>
          </w:p>
          <w:p w14:paraId="737E2C08">
            <w:pPr>
              <w:wordWrap w:val="0"/>
              <w:spacing w:line="580" w:lineRule="exact"/>
              <w:ind w:firstLine="641"/>
              <w:jc w:val="right"/>
              <w:rPr>
                <w:rStyle w:val="13"/>
                <w:rFonts w:hint="default" w:ascii="仿宋" w:hAnsi="仿宋" w:eastAsia="仿宋" w:cs="仿宋"/>
                <w:color w:val="000000"/>
                <w:sz w:val="32"/>
                <w:szCs w:val="32"/>
                <w:vertAlign w:val="baseline"/>
                <w:lang w:val="en-US" w:eastAsia="zh-CN"/>
              </w:rPr>
            </w:pPr>
            <w:r>
              <w:rPr>
                <w:rStyle w:val="13"/>
                <w:rFonts w:hint="eastAsia" w:ascii="仿宋" w:hAnsi="仿宋" w:eastAsia="仿宋" w:cs="仿宋"/>
                <w:color w:val="000000"/>
                <w:sz w:val="32"/>
                <w:szCs w:val="32"/>
                <w:vertAlign w:val="baseline"/>
                <w:lang w:val="en-US" w:eastAsia="zh-CN"/>
              </w:rPr>
              <w:t xml:space="preserve">2025年   月    日        </w:t>
            </w:r>
          </w:p>
        </w:tc>
      </w:tr>
    </w:tbl>
    <w:p w14:paraId="74AE3DE6">
      <w:pPr>
        <w:spacing w:line="580" w:lineRule="exact"/>
        <w:rPr>
          <w:rStyle w:val="13"/>
          <w:rFonts w:hint="eastAsia" w:ascii="仿宋" w:hAnsi="仿宋" w:eastAsia="仿宋" w:cs="仿宋"/>
          <w:color w:val="000000"/>
          <w:sz w:val="32"/>
          <w:szCs w:val="32"/>
          <w:lang w:val="en-US" w:eastAsia="zh-CN"/>
        </w:rPr>
      </w:pPr>
      <w:bookmarkStart w:id="0" w:name="_GoBack"/>
      <w:bookmarkEnd w:id="0"/>
    </w:p>
    <w:sectPr>
      <w:footerReference r:id="rId3" w:type="default"/>
      <w:footerReference r:id="rId4" w:type="even"/>
      <w:pgSz w:w="11906" w:h="16838"/>
      <w:pgMar w:top="1701" w:right="1304" w:bottom="1701" w:left="1304"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FD22A">
    <w:pPr>
      <w:pStyle w:val="5"/>
      <w:framePr w:wrap="around" w:vAnchor="text" w:hAnchor="margin" w:xAlign="outside" w:y="1"/>
      <w:rPr>
        <w:rStyle w:val="10"/>
        <w:rFonts w:ascii="仿宋_GB2312" w:eastAsia="仿宋_GB2312"/>
        <w:sz w:val="28"/>
        <w:szCs w:val="28"/>
      </w:rPr>
    </w:pPr>
    <w:r>
      <w:rPr>
        <w:rStyle w:val="10"/>
        <w:rFonts w:hint="eastAsia" w:ascii="仿宋_GB2312" w:eastAsia="仿宋_GB2312"/>
        <w:sz w:val="28"/>
        <w:szCs w:val="28"/>
      </w:rPr>
      <w:t xml:space="preserve"> </w:t>
    </w:r>
    <w:r>
      <w:rPr>
        <w:rFonts w:hint="eastAsia" w:ascii="仿宋_GB2312" w:eastAsia="仿宋_GB2312"/>
        <w:sz w:val="28"/>
        <w:szCs w:val="28"/>
      </w:rPr>
      <w:fldChar w:fldCharType="begin"/>
    </w:r>
    <w:r>
      <w:rPr>
        <w:rStyle w:val="1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0"/>
        <w:rFonts w:ascii="仿宋_GB2312" w:eastAsia="仿宋_GB2312"/>
        <w:sz w:val="28"/>
        <w:szCs w:val="28"/>
      </w:rPr>
      <w:t>- 10 -</w:t>
    </w:r>
    <w:r>
      <w:rPr>
        <w:rFonts w:hint="eastAsia" w:ascii="仿宋_GB2312" w:eastAsia="仿宋_GB2312"/>
        <w:sz w:val="28"/>
        <w:szCs w:val="28"/>
      </w:rPr>
      <w:fldChar w:fldCharType="end"/>
    </w:r>
    <w:r>
      <w:rPr>
        <w:rStyle w:val="10"/>
        <w:rFonts w:hint="eastAsia" w:ascii="仿宋_GB2312" w:eastAsia="仿宋_GB2312"/>
        <w:sz w:val="28"/>
        <w:szCs w:val="28"/>
      </w:rPr>
      <w:t xml:space="preserve"> </w:t>
    </w:r>
  </w:p>
  <w:p w14:paraId="0F035377">
    <w:pPr>
      <w:pStyle w:val="5"/>
      <w:spacing w:before="60" w:after="60"/>
      <w:ind w:right="360" w:firstLine="40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F4ABD">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- 5 -</w:t>
    </w:r>
    <w:r>
      <w:fldChar w:fldCharType="end"/>
    </w:r>
  </w:p>
  <w:p w14:paraId="08DED63E">
    <w:pPr>
      <w:pStyle w:val="5"/>
      <w:spacing w:before="60" w:after="60"/>
      <w:ind w:right="360" w:firstLine="40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jdmODkzY2EyZTM3OGMxOWI0NDVlZTI5ZjVmOWQifQ=="/>
  </w:docVars>
  <w:rsids>
    <w:rsidRoot w:val="00172A27"/>
    <w:rsid w:val="000062B9"/>
    <w:rsid w:val="00015D14"/>
    <w:rsid w:val="00017DFF"/>
    <w:rsid w:val="00023D36"/>
    <w:rsid w:val="0002727A"/>
    <w:rsid w:val="0002749B"/>
    <w:rsid w:val="000363B2"/>
    <w:rsid w:val="00047D5B"/>
    <w:rsid w:val="00075F32"/>
    <w:rsid w:val="0007696E"/>
    <w:rsid w:val="00086CD0"/>
    <w:rsid w:val="00091C9A"/>
    <w:rsid w:val="00091DC4"/>
    <w:rsid w:val="000925D1"/>
    <w:rsid w:val="00093999"/>
    <w:rsid w:val="000972BF"/>
    <w:rsid w:val="000A3A5E"/>
    <w:rsid w:val="000A4B53"/>
    <w:rsid w:val="000B00FD"/>
    <w:rsid w:val="000B2E00"/>
    <w:rsid w:val="000C429A"/>
    <w:rsid w:val="000D44C8"/>
    <w:rsid w:val="000E1382"/>
    <w:rsid w:val="000F4485"/>
    <w:rsid w:val="00110B0F"/>
    <w:rsid w:val="00121E24"/>
    <w:rsid w:val="001235AB"/>
    <w:rsid w:val="0012440A"/>
    <w:rsid w:val="00131AC9"/>
    <w:rsid w:val="001355DA"/>
    <w:rsid w:val="001400EA"/>
    <w:rsid w:val="00140617"/>
    <w:rsid w:val="00145F50"/>
    <w:rsid w:val="00146DF2"/>
    <w:rsid w:val="0015416D"/>
    <w:rsid w:val="00155FA4"/>
    <w:rsid w:val="001677F5"/>
    <w:rsid w:val="001705CD"/>
    <w:rsid w:val="00170DAC"/>
    <w:rsid w:val="00176958"/>
    <w:rsid w:val="0018391E"/>
    <w:rsid w:val="00190360"/>
    <w:rsid w:val="00190403"/>
    <w:rsid w:val="00197844"/>
    <w:rsid w:val="001B2254"/>
    <w:rsid w:val="001B3B10"/>
    <w:rsid w:val="001B509D"/>
    <w:rsid w:val="001B5262"/>
    <w:rsid w:val="001C3967"/>
    <w:rsid w:val="001E59B4"/>
    <w:rsid w:val="001E5A27"/>
    <w:rsid w:val="001F0B16"/>
    <w:rsid w:val="001F57FF"/>
    <w:rsid w:val="002071C0"/>
    <w:rsid w:val="00221DED"/>
    <w:rsid w:val="00233147"/>
    <w:rsid w:val="00237FB8"/>
    <w:rsid w:val="0025204F"/>
    <w:rsid w:val="002560BB"/>
    <w:rsid w:val="00267852"/>
    <w:rsid w:val="002712DD"/>
    <w:rsid w:val="00276EA4"/>
    <w:rsid w:val="002847AF"/>
    <w:rsid w:val="002A1195"/>
    <w:rsid w:val="002A16A2"/>
    <w:rsid w:val="002A490C"/>
    <w:rsid w:val="002A5595"/>
    <w:rsid w:val="002A65A5"/>
    <w:rsid w:val="002A676D"/>
    <w:rsid w:val="002B4DB8"/>
    <w:rsid w:val="002C10FE"/>
    <w:rsid w:val="002E0E69"/>
    <w:rsid w:val="002E1D02"/>
    <w:rsid w:val="002E20E1"/>
    <w:rsid w:val="002E2674"/>
    <w:rsid w:val="002F0510"/>
    <w:rsid w:val="002F63D9"/>
    <w:rsid w:val="002F6C8F"/>
    <w:rsid w:val="0030045F"/>
    <w:rsid w:val="00302EA1"/>
    <w:rsid w:val="00310296"/>
    <w:rsid w:val="00313507"/>
    <w:rsid w:val="00331EC2"/>
    <w:rsid w:val="00335529"/>
    <w:rsid w:val="00336D77"/>
    <w:rsid w:val="00341B88"/>
    <w:rsid w:val="00351604"/>
    <w:rsid w:val="00351ED5"/>
    <w:rsid w:val="00353472"/>
    <w:rsid w:val="003567E4"/>
    <w:rsid w:val="00370E1B"/>
    <w:rsid w:val="003778C0"/>
    <w:rsid w:val="00384E65"/>
    <w:rsid w:val="00390D01"/>
    <w:rsid w:val="0039647F"/>
    <w:rsid w:val="003B1AB1"/>
    <w:rsid w:val="003B340D"/>
    <w:rsid w:val="003C04D0"/>
    <w:rsid w:val="003C5276"/>
    <w:rsid w:val="003E6540"/>
    <w:rsid w:val="003F17A6"/>
    <w:rsid w:val="003F2BCB"/>
    <w:rsid w:val="00407919"/>
    <w:rsid w:val="00414C6E"/>
    <w:rsid w:val="00417219"/>
    <w:rsid w:val="00441B85"/>
    <w:rsid w:val="00443C44"/>
    <w:rsid w:val="004643D8"/>
    <w:rsid w:val="004708CD"/>
    <w:rsid w:val="00475FDD"/>
    <w:rsid w:val="00483AFA"/>
    <w:rsid w:val="00493F53"/>
    <w:rsid w:val="004A147E"/>
    <w:rsid w:val="004B6401"/>
    <w:rsid w:val="004D45E5"/>
    <w:rsid w:val="004D5E6D"/>
    <w:rsid w:val="004E4FA1"/>
    <w:rsid w:val="004E5DF3"/>
    <w:rsid w:val="004F2ECD"/>
    <w:rsid w:val="004F51BD"/>
    <w:rsid w:val="0050179A"/>
    <w:rsid w:val="005218CC"/>
    <w:rsid w:val="00523624"/>
    <w:rsid w:val="00535AC7"/>
    <w:rsid w:val="0054123A"/>
    <w:rsid w:val="00546520"/>
    <w:rsid w:val="00546CD0"/>
    <w:rsid w:val="00556A72"/>
    <w:rsid w:val="00572723"/>
    <w:rsid w:val="00581DFD"/>
    <w:rsid w:val="005854B3"/>
    <w:rsid w:val="00593CCA"/>
    <w:rsid w:val="005B514D"/>
    <w:rsid w:val="005B7649"/>
    <w:rsid w:val="005C32D0"/>
    <w:rsid w:val="005D3166"/>
    <w:rsid w:val="005E1FA1"/>
    <w:rsid w:val="005E6CF7"/>
    <w:rsid w:val="005E7A50"/>
    <w:rsid w:val="005F1314"/>
    <w:rsid w:val="005F5F11"/>
    <w:rsid w:val="00602075"/>
    <w:rsid w:val="006066B8"/>
    <w:rsid w:val="00611DEF"/>
    <w:rsid w:val="00614602"/>
    <w:rsid w:val="00614B64"/>
    <w:rsid w:val="0062185D"/>
    <w:rsid w:val="0062428D"/>
    <w:rsid w:val="00624E87"/>
    <w:rsid w:val="00640B7F"/>
    <w:rsid w:val="00641C20"/>
    <w:rsid w:val="00645AB1"/>
    <w:rsid w:val="00646171"/>
    <w:rsid w:val="0064726C"/>
    <w:rsid w:val="00655268"/>
    <w:rsid w:val="00657D1B"/>
    <w:rsid w:val="00657FFE"/>
    <w:rsid w:val="0066254D"/>
    <w:rsid w:val="00672B17"/>
    <w:rsid w:val="00687B5C"/>
    <w:rsid w:val="0069011B"/>
    <w:rsid w:val="006A04E5"/>
    <w:rsid w:val="006A38DD"/>
    <w:rsid w:val="006A60F5"/>
    <w:rsid w:val="006A7AF9"/>
    <w:rsid w:val="006B51A5"/>
    <w:rsid w:val="006C29B4"/>
    <w:rsid w:val="006C3872"/>
    <w:rsid w:val="00701EE7"/>
    <w:rsid w:val="00702709"/>
    <w:rsid w:val="00711B93"/>
    <w:rsid w:val="00715878"/>
    <w:rsid w:val="00717AC0"/>
    <w:rsid w:val="0072572E"/>
    <w:rsid w:val="00731C5A"/>
    <w:rsid w:val="00736F22"/>
    <w:rsid w:val="00737AA6"/>
    <w:rsid w:val="00741562"/>
    <w:rsid w:val="00741C61"/>
    <w:rsid w:val="00743D2C"/>
    <w:rsid w:val="007516C7"/>
    <w:rsid w:val="00753324"/>
    <w:rsid w:val="00754807"/>
    <w:rsid w:val="0076765A"/>
    <w:rsid w:val="00772561"/>
    <w:rsid w:val="00773EB4"/>
    <w:rsid w:val="00786492"/>
    <w:rsid w:val="00792CC8"/>
    <w:rsid w:val="007969F4"/>
    <w:rsid w:val="007A1C56"/>
    <w:rsid w:val="007A3B5E"/>
    <w:rsid w:val="007B016A"/>
    <w:rsid w:val="007B7E54"/>
    <w:rsid w:val="007C61FF"/>
    <w:rsid w:val="007D063F"/>
    <w:rsid w:val="007E5855"/>
    <w:rsid w:val="007E7E39"/>
    <w:rsid w:val="007F7CD4"/>
    <w:rsid w:val="00802062"/>
    <w:rsid w:val="00804280"/>
    <w:rsid w:val="0080524D"/>
    <w:rsid w:val="00810C44"/>
    <w:rsid w:val="00811B7A"/>
    <w:rsid w:val="00811D95"/>
    <w:rsid w:val="00823E76"/>
    <w:rsid w:val="008274C8"/>
    <w:rsid w:val="008347DD"/>
    <w:rsid w:val="00843EFC"/>
    <w:rsid w:val="00855E96"/>
    <w:rsid w:val="00857E0D"/>
    <w:rsid w:val="008661D4"/>
    <w:rsid w:val="008703E4"/>
    <w:rsid w:val="00883FB4"/>
    <w:rsid w:val="008940A1"/>
    <w:rsid w:val="008A15FA"/>
    <w:rsid w:val="008A41F7"/>
    <w:rsid w:val="008B40AD"/>
    <w:rsid w:val="008B50CC"/>
    <w:rsid w:val="008C1B73"/>
    <w:rsid w:val="008D7599"/>
    <w:rsid w:val="008E115E"/>
    <w:rsid w:val="008E36E2"/>
    <w:rsid w:val="008F641C"/>
    <w:rsid w:val="009021AC"/>
    <w:rsid w:val="00905F70"/>
    <w:rsid w:val="00913DE8"/>
    <w:rsid w:val="009423B5"/>
    <w:rsid w:val="00942AC6"/>
    <w:rsid w:val="009542F6"/>
    <w:rsid w:val="00956690"/>
    <w:rsid w:val="00962A5D"/>
    <w:rsid w:val="009816EF"/>
    <w:rsid w:val="00986A60"/>
    <w:rsid w:val="009872E0"/>
    <w:rsid w:val="009A04F4"/>
    <w:rsid w:val="009A1271"/>
    <w:rsid w:val="009B6A24"/>
    <w:rsid w:val="009B6B72"/>
    <w:rsid w:val="009C0AF4"/>
    <w:rsid w:val="009D428D"/>
    <w:rsid w:val="009E0DDB"/>
    <w:rsid w:val="009E35D3"/>
    <w:rsid w:val="009E63C6"/>
    <w:rsid w:val="009F2C02"/>
    <w:rsid w:val="009F4182"/>
    <w:rsid w:val="00A17779"/>
    <w:rsid w:val="00A22CC8"/>
    <w:rsid w:val="00A27FA3"/>
    <w:rsid w:val="00A30A00"/>
    <w:rsid w:val="00A32D32"/>
    <w:rsid w:val="00A3305A"/>
    <w:rsid w:val="00A3481A"/>
    <w:rsid w:val="00A401F0"/>
    <w:rsid w:val="00A467A0"/>
    <w:rsid w:val="00A5494A"/>
    <w:rsid w:val="00A64980"/>
    <w:rsid w:val="00A6566E"/>
    <w:rsid w:val="00A7026A"/>
    <w:rsid w:val="00A70B0E"/>
    <w:rsid w:val="00A7193C"/>
    <w:rsid w:val="00A76E1E"/>
    <w:rsid w:val="00A82661"/>
    <w:rsid w:val="00A85122"/>
    <w:rsid w:val="00A90B66"/>
    <w:rsid w:val="00A942A8"/>
    <w:rsid w:val="00AA080F"/>
    <w:rsid w:val="00AA1BD4"/>
    <w:rsid w:val="00AA483A"/>
    <w:rsid w:val="00AB0D56"/>
    <w:rsid w:val="00AB654B"/>
    <w:rsid w:val="00AB7977"/>
    <w:rsid w:val="00AC4F65"/>
    <w:rsid w:val="00AE5FB5"/>
    <w:rsid w:val="00AF392C"/>
    <w:rsid w:val="00B0258E"/>
    <w:rsid w:val="00B10600"/>
    <w:rsid w:val="00B11BD5"/>
    <w:rsid w:val="00B24F36"/>
    <w:rsid w:val="00B407D8"/>
    <w:rsid w:val="00B42FDE"/>
    <w:rsid w:val="00B50880"/>
    <w:rsid w:val="00B55D19"/>
    <w:rsid w:val="00B567F1"/>
    <w:rsid w:val="00B84351"/>
    <w:rsid w:val="00B96169"/>
    <w:rsid w:val="00B9652E"/>
    <w:rsid w:val="00BA50AC"/>
    <w:rsid w:val="00BB3336"/>
    <w:rsid w:val="00BB4A85"/>
    <w:rsid w:val="00BB4DA4"/>
    <w:rsid w:val="00BC36A1"/>
    <w:rsid w:val="00BC78A5"/>
    <w:rsid w:val="00BC7C05"/>
    <w:rsid w:val="00BD39C9"/>
    <w:rsid w:val="00BE0EA8"/>
    <w:rsid w:val="00BE76F2"/>
    <w:rsid w:val="00BF2279"/>
    <w:rsid w:val="00C12108"/>
    <w:rsid w:val="00C13ED6"/>
    <w:rsid w:val="00C31F1F"/>
    <w:rsid w:val="00C416D5"/>
    <w:rsid w:val="00C46013"/>
    <w:rsid w:val="00C53E57"/>
    <w:rsid w:val="00C638F2"/>
    <w:rsid w:val="00C64D64"/>
    <w:rsid w:val="00C742C3"/>
    <w:rsid w:val="00C80C0B"/>
    <w:rsid w:val="00C86948"/>
    <w:rsid w:val="00C8748E"/>
    <w:rsid w:val="00CA5F2E"/>
    <w:rsid w:val="00CB19B5"/>
    <w:rsid w:val="00CC2214"/>
    <w:rsid w:val="00CC53E8"/>
    <w:rsid w:val="00D03186"/>
    <w:rsid w:val="00D050C4"/>
    <w:rsid w:val="00D20D83"/>
    <w:rsid w:val="00D316FE"/>
    <w:rsid w:val="00D34128"/>
    <w:rsid w:val="00D35FD0"/>
    <w:rsid w:val="00D3637C"/>
    <w:rsid w:val="00D37A81"/>
    <w:rsid w:val="00D4120C"/>
    <w:rsid w:val="00D43B71"/>
    <w:rsid w:val="00D566C8"/>
    <w:rsid w:val="00D615AE"/>
    <w:rsid w:val="00D61904"/>
    <w:rsid w:val="00D65E01"/>
    <w:rsid w:val="00D7320B"/>
    <w:rsid w:val="00D736C0"/>
    <w:rsid w:val="00D754B4"/>
    <w:rsid w:val="00D81CC5"/>
    <w:rsid w:val="00D873AA"/>
    <w:rsid w:val="00D876D6"/>
    <w:rsid w:val="00D9501A"/>
    <w:rsid w:val="00D95493"/>
    <w:rsid w:val="00D9621A"/>
    <w:rsid w:val="00D97897"/>
    <w:rsid w:val="00DA218F"/>
    <w:rsid w:val="00DA4DFF"/>
    <w:rsid w:val="00DA5671"/>
    <w:rsid w:val="00DB245A"/>
    <w:rsid w:val="00DB6F34"/>
    <w:rsid w:val="00DC2BB6"/>
    <w:rsid w:val="00DC338C"/>
    <w:rsid w:val="00DE0AD1"/>
    <w:rsid w:val="00DE3F76"/>
    <w:rsid w:val="00DE4C1F"/>
    <w:rsid w:val="00DE704D"/>
    <w:rsid w:val="00E1447E"/>
    <w:rsid w:val="00E20626"/>
    <w:rsid w:val="00E22114"/>
    <w:rsid w:val="00E26885"/>
    <w:rsid w:val="00E56480"/>
    <w:rsid w:val="00E60DA1"/>
    <w:rsid w:val="00E6113A"/>
    <w:rsid w:val="00E70849"/>
    <w:rsid w:val="00E85B02"/>
    <w:rsid w:val="00E874F2"/>
    <w:rsid w:val="00E900B0"/>
    <w:rsid w:val="00EB0A20"/>
    <w:rsid w:val="00EC1B86"/>
    <w:rsid w:val="00EC6218"/>
    <w:rsid w:val="00ED18B5"/>
    <w:rsid w:val="00ED331F"/>
    <w:rsid w:val="00EE50B8"/>
    <w:rsid w:val="00EF0C66"/>
    <w:rsid w:val="00EF1E00"/>
    <w:rsid w:val="00F010C2"/>
    <w:rsid w:val="00F0534C"/>
    <w:rsid w:val="00F057FA"/>
    <w:rsid w:val="00F0754B"/>
    <w:rsid w:val="00F27719"/>
    <w:rsid w:val="00F32F98"/>
    <w:rsid w:val="00F36500"/>
    <w:rsid w:val="00F3665F"/>
    <w:rsid w:val="00F42F23"/>
    <w:rsid w:val="00F52F80"/>
    <w:rsid w:val="00F5564D"/>
    <w:rsid w:val="00F5677A"/>
    <w:rsid w:val="00F570F6"/>
    <w:rsid w:val="00F62CE6"/>
    <w:rsid w:val="00F63642"/>
    <w:rsid w:val="00F851A5"/>
    <w:rsid w:val="00F86882"/>
    <w:rsid w:val="00F93524"/>
    <w:rsid w:val="00F955B7"/>
    <w:rsid w:val="00F97B79"/>
    <w:rsid w:val="00FA6E9F"/>
    <w:rsid w:val="00FB20F2"/>
    <w:rsid w:val="00FD2430"/>
    <w:rsid w:val="00FE23F1"/>
    <w:rsid w:val="00FF0B46"/>
    <w:rsid w:val="00FF5029"/>
    <w:rsid w:val="03373113"/>
    <w:rsid w:val="033E696D"/>
    <w:rsid w:val="04312FFA"/>
    <w:rsid w:val="04A76B32"/>
    <w:rsid w:val="07AD6FFC"/>
    <w:rsid w:val="09B83F12"/>
    <w:rsid w:val="0A301A11"/>
    <w:rsid w:val="0B03267E"/>
    <w:rsid w:val="0B174326"/>
    <w:rsid w:val="0B5D2A06"/>
    <w:rsid w:val="0B7C4233"/>
    <w:rsid w:val="0B81225D"/>
    <w:rsid w:val="0C222382"/>
    <w:rsid w:val="0C542D5E"/>
    <w:rsid w:val="0D1A137F"/>
    <w:rsid w:val="0DDC74AE"/>
    <w:rsid w:val="0F61774B"/>
    <w:rsid w:val="0FD3043D"/>
    <w:rsid w:val="10260783"/>
    <w:rsid w:val="10CB54F4"/>
    <w:rsid w:val="110E576D"/>
    <w:rsid w:val="11FD0CCE"/>
    <w:rsid w:val="121B6B2D"/>
    <w:rsid w:val="13DA081E"/>
    <w:rsid w:val="150F731A"/>
    <w:rsid w:val="17BB1EE3"/>
    <w:rsid w:val="183F2B14"/>
    <w:rsid w:val="1845264B"/>
    <w:rsid w:val="1875025D"/>
    <w:rsid w:val="19A778E6"/>
    <w:rsid w:val="1AA72868"/>
    <w:rsid w:val="1D644DCB"/>
    <w:rsid w:val="1D8D46EE"/>
    <w:rsid w:val="1E67125E"/>
    <w:rsid w:val="1F6A6AD9"/>
    <w:rsid w:val="20B87907"/>
    <w:rsid w:val="20FF72E4"/>
    <w:rsid w:val="21B535DD"/>
    <w:rsid w:val="22433632"/>
    <w:rsid w:val="22732867"/>
    <w:rsid w:val="267C4F33"/>
    <w:rsid w:val="26E25D07"/>
    <w:rsid w:val="27AE2E87"/>
    <w:rsid w:val="27FA0805"/>
    <w:rsid w:val="28285372"/>
    <w:rsid w:val="2A4B0149"/>
    <w:rsid w:val="2A903B3D"/>
    <w:rsid w:val="2AFA1608"/>
    <w:rsid w:val="2B0F0053"/>
    <w:rsid w:val="2C210688"/>
    <w:rsid w:val="2C295C80"/>
    <w:rsid w:val="2C485F2B"/>
    <w:rsid w:val="2E697FFC"/>
    <w:rsid w:val="3040652C"/>
    <w:rsid w:val="317B3E0E"/>
    <w:rsid w:val="325C3906"/>
    <w:rsid w:val="340C0A1C"/>
    <w:rsid w:val="34D000A3"/>
    <w:rsid w:val="374C46E8"/>
    <w:rsid w:val="39BF365D"/>
    <w:rsid w:val="3A862801"/>
    <w:rsid w:val="3AB01CEB"/>
    <w:rsid w:val="3B4402BD"/>
    <w:rsid w:val="3B6B5CFA"/>
    <w:rsid w:val="3C9B5825"/>
    <w:rsid w:val="3CDB07AE"/>
    <w:rsid w:val="40676D05"/>
    <w:rsid w:val="40A2697E"/>
    <w:rsid w:val="412B5AF4"/>
    <w:rsid w:val="423544BC"/>
    <w:rsid w:val="4273667D"/>
    <w:rsid w:val="429064B3"/>
    <w:rsid w:val="43406534"/>
    <w:rsid w:val="43631F42"/>
    <w:rsid w:val="459E7CF1"/>
    <w:rsid w:val="4600440A"/>
    <w:rsid w:val="46F506BE"/>
    <w:rsid w:val="47843575"/>
    <w:rsid w:val="48205C0E"/>
    <w:rsid w:val="48517B76"/>
    <w:rsid w:val="48743681"/>
    <w:rsid w:val="499830AA"/>
    <w:rsid w:val="4ABC383D"/>
    <w:rsid w:val="4AD92C21"/>
    <w:rsid w:val="4BC15BA1"/>
    <w:rsid w:val="4D785BA5"/>
    <w:rsid w:val="50D574E2"/>
    <w:rsid w:val="50FB0FC7"/>
    <w:rsid w:val="51A67C83"/>
    <w:rsid w:val="5344250C"/>
    <w:rsid w:val="552A3C28"/>
    <w:rsid w:val="55BB5039"/>
    <w:rsid w:val="59AF546C"/>
    <w:rsid w:val="5A203D5A"/>
    <w:rsid w:val="5A800691"/>
    <w:rsid w:val="5B174492"/>
    <w:rsid w:val="5BDF538D"/>
    <w:rsid w:val="5CA447D8"/>
    <w:rsid w:val="5E6B000B"/>
    <w:rsid w:val="5EBB7E21"/>
    <w:rsid w:val="5EC501AE"/>
    <w:rsid w:val="5F277917"/>
    <w:rsid w:val="5F781A34"/>
    <w:rsid w:val="602F205D"/>
    <w:rsid w:val="60AB55CD"/>
    <w:rsid w:val="615E7024"/>
    <w:rsid w:val="64BB1B18"/>
    <w:rsid w:val="65DD6DE6"/>
    <w:rsid w:val="663F505A"/>
    <w:rsid w:val="66EE096F"/>
    <w:rsid w:val="679A69EC"/>
    <w:rsid w:val="683B619D"/>
    <w:rsid w:val="685A43CD"/>
    <w:rsid w:val="68923B46"/>
    <w:rsid w:val="68E83AD9"/>
    <w:rsid w:val="6B1706B9"/>
    <w:rsid w:val="6B841E1E"/>
    <w:rsid w:val="6BD85D34"/>
    <w:rsid w:val="6D6F5CE2"/>
    <w:rsid w:val="6F3F2196"/>
    <w:rsid w:val="70EB6F9A"/>
    <w:rsid w:val="727B1B10"/>
    <w:rsid w:val="748A3483"/>
    <w:rsid w:val="74E754D3"/>
    <w:rsid w:val="78A116D1"/>
    <w:rsid w:val="79617BBA"/>
    <w:rsid w:val="7A3E108A"/>
    <w:rsid w:val="7D007048"/>
    <w:rsid w:val="7DF6014E"/>
    <w:rsid w:val="7E2B090F"/>
    <w:rsid w:val="7E4B64CB"/>
    <w:rsid w:val="7ED700CE"/>
    <w:rsid w:val="7EDF7D04"/>
    <w:rsid w:val="7FEC59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Date"/>
    <w:basedOn w:val="1"/>
    <w:next w:val="1"/>
    <w:qFormat/>
    <w:uiPriority w:val="0"/>
    <w:rPr>
      <w:sz w:val="32"/>
      <w:szCs w:val="20"/>
    </w:rPr>
  </w:style>
  <w:style w:type="paragraph" w:styleId="4">
    <w:name w:val="Balloon Text"/>
    <w:basedOn w:val="1"/>
    <w:semiHidden/>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页脚 字符"/>
    <w:link w:val="5"/>
    <w:qFormat/>
    <w:uiPriority w:val="0"/>
    <w:rPr>
      <w:kern w:val="2"/>
      <w:sz w:val="18"/>
      <w:szCs w:val="18"/>
    </w:rPr>
  </w:style>
  <w:style w:type="character" w:customStyle="1" w:styleId="13">
    <w:name w:val="NormalCharacter"/>
    <w:link w:val="14"/>
    <w:qFormat/>
    <w:uiPriority w:val="0"/>
    <w:rPr>
      <w:szCs w:val="20"/>
    </w:rPr>
  </w:style>
  <w:style w:type="paragraph" w:customStyle="1" w:styleId="14">
    <w:name w:val="UserStyle_0"/>
    <w:basedOn w:val="1"/>
    <w:link w:val="13"/>
    <w:qFormat/>
    <w:uiPriority w:val="0"/>
    <w:pPr>
      <w:spacing w:line="360" w:lineRule="auto"/>
      <w:ind w:firstLine="200" w:firstLineChars="200"/>
    </w:pPr>
    <w:rPr>
      <w:szCs w:val="20"/>
    </w:rPr>
  </w:style>
  <w:style w:type="paragraph" w:customStyle="1" w:styleId="15">
    <w:name w:val="Char Char1 Char Char Char Char Char Char"/>
    <w:basedOn w:val="1"/>
    <w:qFormat/>
    <w:uiPriority w:val="0"/>
    <w:pPr>
      <w:widowControl/>
      <w:adjustRightInd w:val="0"/>
      <w:snapToGrid w:val="0"/>
      <w:spacing w:before="78" w:beforeLines="25" w:after="78" w:afterLines="25" w:line="240" w:lineRule="exact"/>
      <w:ind w:firstLine="560" w:firstLineChars="192"/>
      <w:jc w:val="left"/>
    </w:pPr>
  </w:style>
  <w:style w:type="paragraph" w:customStyle="1" w:styleId="16">
    <w:name w:val="Char Char Char Char"/>
    <w:basedOn w:val="1"/>
    <w:qFormat/>
    <w:uiPriority w:val="0"/>
    <w:pPr>
      <w:adjustRightInd w:val="0"/>
      <w:spacing w:line="360" w:lineRule="auto"/>
      <w:ind w:firstLine="200" w:firstLineChars="200"/>
      <w:textAlignment w:val="baseline"/>
    </w:pPr>
    <w:rPr>
      <w:szCs w:val="20"/>
    </w:rPr>
  </w:style>
  <w:style w:type="paragraph" w:customStyle="1" w:styleId="17">
    <w:name w:val="Char"/>
    <w:basedOn w:val="2"/>
    <w:qFormat/>
    <w:uiPriority w:val="0"/>
    <w:rPr>
      <w:rFonts w:ascii="Tahoma" w:hAnsi="Tahoma"/>
      <w:sz w:val="24"/>
    </w:rPr>
  </w:style>
  <w:style w:type="character" w:customStyle="1" w:styleId="18">
    <w:name w:val="Unresolved Mentio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1613</Words>
  <Characters>1724</Characters>
  <Lines>1</Lines>
  <Paragraphs>1</Paragraphs>
  <TotalTime>0</TotalTime>
  <ScaleCrop>false</ScaleCrop>
  <LinksUpToDate>false</LinksUpToDate>
  <CharactersWithSpaces>1808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2023-07-12T12:35:00Z</dcterms:created>
  <dc:creator>聂鑫</dc:creator>
  <cp:lastModifiedBy>沈诗岚</cp:lastModifiedBy>
  <cp:lastPrinted>2024-01-26T02:13:01Z</cp:lastPrinted>
  <dcterms:modified xsi:type="dcterms:W3CDTF">2025-11-04T08:57:48Z</dcterms:modified>
  <dc:title>关于召开全省四大流域原水水质监测与污染预警系统建设工作总结暨动员会的预通知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05716EA9973A42C59E492842730B355D_13</vt:lpwstr>
  </property>
  <property fmtid="{D5CDD505-2E9C-101B-9397-08002B2CF9AE}" pid="4" name="KSOTemplateDocerSaveRecord">
    <vt:lpwstr>eyJoZGlkIjoiMjk5NjdmODkzY2EyZTM3OGMxOWI0NDVlZTI5ZjVmOWQiLCJ1c2VySWQiOiIxNjIwMzA4MjEyIn0=</vt:lpwstr>
  </property>
</Properties>
</file>